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EB6" w:rsidRPr="00466129" w:rsidRDefault="00CB7EB6" w:rsidP="00CB7EB6">
      <w:pPr>
        <w:jc w:val="center"/>
        <w:rPr>
          <w:sz w:val="28"/>
          <w:szCs w:val="28"/>
        </w:rPr>
      </w:pPr>
      <w:r w:rsidRPr="00466129">
        <w:rPr>
          <w:sz w:val="28"/>
          <w:szCs w:val="28"/>
        </w:rPr>
        <w:t>Муниципальное бюджетное общеобразовательное  учреждение</w:t>
      </w:r>
    </w:p>
    <w:p w:rsidR="00CB7EB6" w:rsidRPr="00466129" w:rsidRDefault="00FF65B4" w:rsidP="00CB7EB6">
      <w:pPr>
        <w:jc w:val="center"/>
        <w:rPr>
          <w:sz w:val="28"/>
          <w:szCs w:val="28"/>
        </w:rPr>
      </w:pPr>
      <w:r w:rsidRPr="00466129">
        <w:rPr>
          <w:sz w:val="28"/>
          <w:szCs w:val="28"/>
        </w:rPr>
        <w:t>«Сюндю</w:t>
      </w:r>
      <w:r w:rsidR="00CB7EB6" w:rsidRPr="00466129">
        <w:rPr>
          <w:sz w:val="28"/>
          <w:szCs w:val="28"/>
        </w:rPr>
        <w:t>ковская начальная общеобразовательная школа»</w:t>
      </w:r>
    </w:p>
    <w:p w:rsidR="00CB7EB6" w:rsidRPr="00466129" w:rsidRDefault="00CB7EB6" w:rsidP="00CB7EB6">
      <w:pPr>
        <w:jc w:val="center"/>
        <w:rPr>
          <w:sz w:val="28"/>
          <w:szCs w:val="28"/>
        </w:rPr>
      </w:pPr>
      <w:proofErr w:type="spellStart"/>
      <w:r w:rsidRPr="00466129">
        <w:rPr>
          <w:sz w:val="28"/>
          <w:szCs w:val="28"/>
        </w:rPr>
        <w:t>Тетюшского</w:t>
      </w:r>
      <w:proofErr w:type="spellEnd"/>
      <w:r w:rsidRPr="00466129">
        <w:rPr>
          <w:sz w:val="28"/>
          <w:szCs w:val="28"/>
        </w:rPr>
        <w:t xml:space="preserve">   муниципального района Республики Татарстан</w:t>
      </w:r>
    </w:p>
    <w:p w:rsidR="00CB7EB6" w:rsidRPr="00466129" w:rsidRDefault="00CB7EB6" w:rsidP="00CB7EB6">
      <w:pPr>
        <w:jc w:val="center"/>
        <w:rPr>
          <w:sz w:val="28"/>
          <w:szCs w:val="28"/>
        </w:rPr>
      </w:pPr>
    </w:p>
    <w:p w:rsidR="00CB7EB6" w:rsidRPr="00466129" w:rsidRDefault="00CB7EB6" w:rsidP="00CB7EB6">
      <w:pPr>
        <w:jc w:val="center"/>
        <w:rPr>
          <w:sz w:val="28"/>
          <w:szCs w:val="28"/>
        </w:rPr>
      </w:pPr>
    </w:p>
    <w:p w:rsidR="00CB7EB6" w:rsidRPr="00466129" w:rsidRDefault="00CB7EB6" w:rsidP="00CB7EB6">
      <w:pPr>
        <w:jc w:val="center"/>
        <w:rPr>
          <w:sz w:val="28"/>
          <w:szCs w:val="28"/>
        </w:rPr>
      </w:pPr>
    </w:p>
    <w:tbl>
      <w:tblPr>
        <w:tblW w:w="9144" w:type="dxa"/>
        <w:tblInd w:w="-106" w:type="dxa"/>
        <w:tblLook w:val="00A0" w:firstRow="1" w:lastRow="0" w:firstColumn="1" w:lastColumn="0" w:noHBand="0" w:noVBand="0"/>
      </w:tblPr>
      <w:tblGrid>
        <w:gridCol w:w="3794"/>
        <w:gridCol w:w="5350"/>
      </w:tblGrid>
      <w:tr w:rsidR="00CB7EB6" w:rsidRPr="00466129" w:rsidTr="00CB7EB6">
        <w:trPr>
          <w:trHeight w:val="2636"/>
        </w:trPr>
        <w:tc>
          <w:tcPr>
            <w:tcW w:w="3794" w:type="dxa"/>
          </w:tcPr>
          <w:p w:rsidR="00CB7EB6" w:rsidRPr="00466129" w:rsidRDefault="00CB7EB6" w:rsidP="00965289">
            <w:pPr>
              <w:jc w:val="right"/>
              <w:rPr>
                <w:sz w:val="28"/>
                <w:szCs w:val="28"/>
              </w:rPr>
            </w:pPr>
          </w:p>
          <w:p w:rsidR="00CB7EB6" w:rsidRPr="00466129" w:rsidRDefault="00CB7EB6" w:rsidP="00965289">
            <w:pPr>
              <w:rPr>
                <w:sz w:val="28"/>
                <w:szCs w:val="28"/>
              </w:rPr>
            </w:pPr>
            <w:proofErr w:type="gramStart"/>
            <w:r w:rsidRPr="00466129">
              <w:rPr>
                <w:sz w:val="28"/>
                <w:szCs w:val="28"/>
              </w:rPr>
              <w:t>Принят</w:t>
            </w:r>
            <w:proofErr w:type="gramEnd"/>
            <w:r w:rsidRPr="00466129">
              <w:rPr>
                <w:sz w:val="28"/>
                <w:szCs w:val="28"/>
              </w:rPr>
              <w:t xml:space="preserve"> на заседании                                              </w:t>
            </w:r>
          </w:p>
          <w:p w:rsidR="00CB7EB6" w:rsidRPr="00466129" w:rsidRDefault="00CB7EB6" w:rsidP="00965289">
            <w:pPr>
              <w:rPr>
                <w:sz w:val="28"/>
                <w:szCs w:val="28"/>
                <w:u w:val="single"/>
              </w:rPr>
            </w:pPr>
            <w:r w:rsidRPr="00466129">
              <w:rPr>
                <w:sz w:val="28"/>
                <w:szCs w:val="28"/>
              </w:rPr>
              <w:t>общего собрания школы</w:t>
            </w:r>
          </w:p>
          <w:p w:rsidR="00CB7EB6" w:rsidRPr="00466129" w:rsidRDefault="00CB7EB6" w:rsidP="00965289">
            <w:pPr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 xml:space="preserve">протокол № 2 </w:t>
            </w:r>
            <w:proofErr w:type="gramStart"/>
            <w:r w:rsidRPr="00466129">
              <w:rPr>
                <w:sz w:val="28"/>
                <w:szCs w:val="28"/>
              </w:rPr>
              <w:t>от</w:t>
            </w:r>
            <w:proofErr w:type="gramEnd"/>
          </w:p>
          <w:p w:rsidR="00CB7EB6" w:rsidRPr="00466129" w:rsidRDefault="00CB1D9D" w:rsidP="00965289">
            <w:pPr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>«20</w:t>
            </w:r>
            <w:r w:rsidR="00CB7EB6" w:rsidRPr="00466129">
              <w:rPr>
                <w:sz w:val="28"/>
                <w:szCs w:val="28"/>
              </w:rPr>
              <w:t xml:space="preserve">» октября 2017 г.                                              </w:t>
            </w:r>
          </w:p>
          <w:p w:rsidR="00CB7EB6" w:rsidRPr="00466129" w:rsidRDefault="00CB7EB6" w:rsidP="00965289">
            <w:pPr>
              <w:ind w:right="-533"/>
              <w:rPr>
                <w:sz w:val="28"/>
                <w:szCs w:val="28"/>
              </w:rPr>
            </w:pPr>
          </w:p>
        </w:tc>
        <w:tc>
          <w:tcPr>
            <w:tcW w:w="5350" w:type="dxa"/>
          </w:tcPr>
          <w:p w:rsidR="00CB7EB6" w:rsidRPr="00466129" w:rsidRDefault="00CB7EB6" w:rsidP="00965289">
            <w:pPr>
              <w:jc w:val="right"/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 xml:space="preserve">                                            «Утверждаю»                                                                                                                      </w:t>
            </w:r>
          </w:p>
          <w:p w:rsidR="00CB7EB6" w:rsidRPr="00466129" w:rsidRDefault="00CB7EB6" w:rsidP="00965289">
            <w:pPr>
              <w:jc w:val="right"/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 xml:space="preserve">                    Заведующий школой:         </w:t>
            </w:r>
          </w:p>
          <w:p w:rsidR="00CB7EB6" w:rsidRPr="00466129" w:rsidRDefault="00CB7EB6" w:rsidP="00965289">
            <w:pPr>
              <w:jc w:val="right"/>
              <w:rPr>
                <w:sz w:val="28"/>
                <w:szCs w:val="28"/>
              </w:rPr>
            </w:pPr>
          </w:p>
          <w:p w:rsidR="00CB7EB6" w:rsidRPr="00466129" w:rsidRDefault="00CB7EB6" w:rsidP="00965289">
            <w:pPr>
              <w:jc w:val="right"/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 xml:space="preserve"> ____________ </w:t>
            </w:r>
            <w:proofErr w:type="spellStart"/>
            <w:r w:rsidRPr="00466129">
              <w:rPr>
                <w:sz w:val="28"/>
                <w:szCs w:val="28"/>
              </w:rPr>
              <w:t>З.З.Хуснеева</w:t>
            </w:r>
            <w:proofErr w:type="spellEnd"/>
          </w:p>
          <w:p w:rsidR="00CB7EB6" w:rsidRPr="00466129" w:rsidRDefault="00CB7EB6" w:rsidP="00965289">
            <w:pPr>
              <w:jc w:val="right"/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 xml:space="preserve">Приказ № 26-о/д </w:t>
            </w:r>
          </w:p>
          <w:p w:rsidR="00CB7EB6" w:rsidRPr="00466129" w:rsidRDefault="00CB7EB6" w:rsidP="00CB1D9D">
            <w:pPr>
              <w:jc w:val="right"/>
              <w:rPr>
                <w:sz w:val="28"/>
                <w:szCs w:val="28"/>
              </w:rPr>
            </w:pPr>
            <w:r w:rsidRPr="00466129">
              <w:rPr>
                <w:sz w:val="28"/>
                <w:szCs w:val="28"/>
              </w:rPr>
              <w:t xml:space="preserve">от  « </w:t>
            </w:r>
            <w:r w:rsidR="00CB1D9D" w:rsidRPr="00466129">
              <w:rPr>
                <w:sz w:val="28"/>
                <w:szCs w:val="28"/>
              </w:rPr>
              <w:t>20</w:t>
            </w:r>
            <w:r w:rsidR="002D6B23">
              <w:rPr>
                <w:sz w:val="28"/>
                <w:szCs w:val="28"/>
              </w:rPr>
              <w:t xml:space="preserve"> » октября</w:t>
            </w:r>
            <w:r w:rsidRPr="00466129">
              <w:rPr>
                <w:sz w:val="28"/>
                <w:szCs w:val="28"/>
              </w:rPr>
              <w:t xml:space="preserve"> 2017 года                                          </w:t>
            </w:r>
          </w:p>
        </w:tc>
      </w:tr>
    </w:tbl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jc w:val="center"/>
        <w:rPr>
          <w:b/>
          <w:bCs/>
          <w:sz w:val="28"/>
          <w:szCs w:val="28"/>
        </w:rPr>
      </w:pPr>
      <w:r w:rsidRPr="00466129">
        <w:rPr>
          <w:b/>
          <w:bCs/>
          <w:sz w:val="28"/>
          <w:szCs w:val="28"/>
        </w:rPr>
        <w:t>Учебный план для 3- 4 классов</w:t>
      </w:r>
    </w:p>
    <w:p w:rsidR="00CB7EB6" w:rsidRPr="00466129" w:rsidRDefault="00CB7EB6" w:rsidP="00CB7EB6">
      <w:pPr>
        <w:jc w:val="center"/>
        <w:rPr>
          <w:b/>
          <w:bCs/>
          <w:sz w:val="28"/>
          <w:szCs w:val="28"/>
        </w:rPr>
      </w:pPr>
      <w:r w:rsidRPr="00466129">
        <w:rPr>
          <w:b/>
          <w:bCs/>
          <w:sz w:val="28"/>
          <w:szCs w:val="28"/>
        </w:rPr>
        <w:t>на 2017-2018 учебный год</w:t>
      </w: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466129" w:rsidRPr="00466129" w:rsidRDefault="00466129" w:rsidP="00CB7EB6">
      <w:pPr>
        <w:rPr>
          <w:sz w:val="28"/>
          <w:szCs w:val="28"/>
        </w:rPr>
      </w:pPr>
    </w:p>
    <w:p w:rsidR="00466129" w:rsidRPr="00466129" w:rsidRDefault="00466129" w:rsidP="00CB7EB6">
      <w:pPr>
        <w:rPr>
          <w:sz w:val="28"/>
          <w:szCs w:val="28"/>
        </w:rPr>
      </w:pPr>
    </w:p>
    <w:p w:rsidR="00466129" w:rsidRPr="00466129" w:rsidRDefault="00466129" w:rsidP="00CB7EB6">
      <w:pPr>
        <w:rPr>
          <w:sz w:val="28"/>
          <w:szCs w:val="28"/>
        </w:rPr>
      </w:pPr>
    </w:p>
    <w:p w:rsidR="00466129" w:rsidRPr="00466129" w:rsidRDefault="00466129" w:rsidP="00CB7EB6">
      <w:pPr>
        <w:rPr>
          <w:sz w:val="28"/>
          <w:szCs w:val="28"/>
        </w:rPr>
      </w:pPr>
    </w:p>
    <w:p w:rsidR="00466129" w:rsidRPr="00466129" w:rsidRDefault="00466129" w:rsidP="00CB7EB6">
      <w:pPr>
        <w:rPr>
          <w:sz w:val="28"/>
          <w:szCs w:val="28"/>
        </w:rPr>
      </w:pPr>
    </w:p>
    <w:p w:rsidR="00466129" w:rsidRPr="00466129" w:rsidRDefault="00466129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rPr>
          <w:sz w:val="28"/>
          <w:szCs w:val="28"/>
        </w:rPr>
      </w:pPr>
    </w:p>
    <w:p w:rsidR="00CB7EB6" w:rsidRPr="00466129" w:rsidRDefault="00CB7EB6" w:rsidP="00CB7EB6">
      <w:pPr>
        <w:jc w:val="center"/>
        <w:rPr>
          <w:sz w:val="28"/>
          <w:szCs w:val="28"/>
        </w:rPr>
      </w:pPr>
      <w:proofErr w:type="spellStart"/>
      <w:r w:rsidRPr="00466129">
        <w:rPr>
          <w:sz w:val="28"/>
          <w:szCs w:val="28"/>
        </w:rPr>
        <w:t>с</w:t>
      </w:r>
      <w:proofErr w:type="gramStart"/>
      <w:r w:rsidRPr="00466129">
        <w:rPr>
          <w:sz w:val="28"/>
          <w:szCs w:val="28"/>
        </w:rPr>
        <w:t>.С</w:t>
      </w:r>
      <w:proofErr w:type="gramEnd"/>
      <w:r w:rsidRPr="00466129">
        <w:rPr>
          <w:sz w:val="28"/>
          <w:szCs w:val="28"/>
        </w:rPr>
        <w:t>юндюково</w:t>
      </w:r>
      <w:proofErr w:type="spellEnd"/>
    </w:p>
    <w:p w:rsidR="00CB7EB6" w:rsidRPr="00466129" w:rsidRDefault="00CB7EB6" w:rsidP="00466129">
      <w:pPr>
        <w:jc w:val="center"/>
        <w:rPr>
          <w:sz w:val="28"/>
          <w:szCs w:val="28"/>
        </w:rPr>
      </w:pPr>
      <w:r w:rsidRPr="00466129">
        <w:rPr>
          <w:sz w:val="28"/>
          <w:szCs w:val="28"/>
        </w:rPr>
        <w:t>2017 г.</w:t>
      </w:r>
    </w:p>
    <w:p w:rsidR="00466129" w:rsidRPr="00466129" w:rsidRDefault="00466129" w:rsidP="00466129">
      <w:pPr>
        <w:jc w:val="center"/>
      </w:pPr>
    </w:p>
    <w:p w:rsidR="009128E9" w:rsidRPr="009128E9" w:rsidRDefault="009128E9" w:rsidP="009128E9">
      <w:pPr>
        <w:spacing w:line="276" w:lineRule="auto"/>
        <w:jc w:val="center"/>
        <w:rPr>
          <w:sz w:val="28"/>
          <w:szCs w:val="28"/>
          <w:lang w:eastAsia="en-US"/>
        </w:rPr>
      </w:pPr>
      <w:r w:rsidRPr="009128E9">
        <w:rPr>
          <w:rFonts w:eastAsia="Calibri"/>
          <w:sz w:val="28"/>
          <w:szCs w:val="28"/>
          <w:lang w:eastAsia="en-US"/>
        </w:rPr>
        <w:t xml:space="preserve">  </w:t>
      </w:r>
      <w:r w:rsidRPr="009128E9">
        <w:rPr>
          <w:sz w:val="28"/>
          <w:szCs w:val="28"/>
          <w:lang w:eastAsia="en-US"/>
        </w:rPr>
        <w:t>Пояснительная записка</w:t>
      </w:r>
    </w:p>
    <w:p w:rsidR="009128E9" w:rsidRPr="009128E9" w:rsidRDefault="009128E9" w:rsidP="009128E9">
      <w:pPr>
        <w:spacing w:line="276" w:lineRule="auto"/>
        <w:jc w:val="center"/>
        <w:rPr>
          <w:sz w:val="28"/>
          <w:szCs w:val="28"/>
          <w:lang w:eastAsia="en-US"/>
        </w:rPr>
      </w:pPr>
      <w:r w:rsidRPr="009128E9">
        <w:rPr>
          <w:sz w:val="28"/>
          <w:szCs w:val="28"/>
          <w:lang w:eastAsia="en-US"/>
        </w:rPr>
        <w:t>к учебному плану Муниципального бюджетного общеоб</w:t>
      </w:r>
      <w:r>
        <w:rPr>
          <w:sz w:val="28"/>
          <w:szCs w:val="28"/>
          <w:lang w:eastAsia="en-US"/>
        </w:rPr>
        <w:t>разовательного учреждения «</w:t>
      </w:r>
      <w:proofErr w:type="spellStart"/>
      <w:r>
        <w:rPr>
          <w:sz w:val="28"/>
          <w:szCs w:val="28"/>
          <w:lang w:eastAsia="en-US"/>
        </w:rPr>
        <w:t>Сюндюко</w:t>
      </w:r>
      <w:r w:rsidRPr="009128E9">
        <w:rPr>
          <w:sz w:val="28"/>
          <w:szCs w:val="28"/>
          <w:lang w:eastAsia="en-US"/>
        </w:rPr>
        <w:t>вская</w:t>
      </w:r>
      <w:proofErr w:type="spellEnd"/>
      <w:r w:rsidRPr="009128E9">
        <w:rPr>
          <w:sz w:val="28"/>
          <w:szCs w:val="28"/>
          <w:lang w:eastAsia="en-US"/>
        </w:rPr>
        <w:t xml:space="preserve"> начальная общеобразовательная школа» </w:t>
      </w:r>
      <w:proofErr w:type="spellStart"/>
      <w:r w:rsidRPr="009128E9">
        <w:rPr>
          <w:sz w:val="28"/>
          <w:szCs w:val="28"/>
          <w:lang w:eastAsia="en-US"/>
        </w:rPr>
        <w:t>Тетюшского</w:t>
      </w:r>
      <w:proofErr w:type="spellEnd"/>
      <w:r w:rsidRPr="009128E9">
        <w:rPr>
          <w:sz w:val="28"/>
          <w:szCs w:val="28"/>
          <w:lang w:eastAsia="en-US"/>
        </w:rPr>
        <w:t xml:space="preserve"> муниципального района Республики Татарстан, реализующего основные образовательные программы начального общего образования в соответствии ФГОС на 2017-2018 учебный год</w:t>
      </w:r>
    </w:p>
    <w:p w:rsidR="009128E9" w:rsidRPr="009128E9" w:rsidRDefault="009128E9" w:rsidP="009128E9">
      <w:pPr>
        <w:spacing w:line="276" w:lineRule="auto"/>
        <w:jc w:val="both"/>
        <w:rPr>
          <w:sz w:val="28"/>
          <w:szCs w:val="28"/>
          <w:lang w:eastAsia="en-US"/>
        </w:rPr>
      </w:pPr>
    </w:p>
    <w:p w:rsidR="009128E9" w:rsidRDefault="009128E9" w:rsidP="009128E9">
      <w:pPr>
        <w:spacing w:after="200" w:line="276" w:lineRule="auto"/>
        <w:ind w:firstLine="547"/>
        <w:jc w:val="both"/>
        <w:rPr>
          <w:sz w:val="28"/>
          <w:szCs w:val="22"/>
          <w:lang w:eastAsia="en-US"/>
        </w:rPr>
      </w:pPr>
      <w:r w:rsidRPr="009128E9">
        <w:rPr>
          <w:sz w:val="28"/>
          <w:szCs w:val="22"/>
          <w:lang w:eastAsia="en-US"/>
        </w:rPr>
        <w:t xml:space="preserve">Учебный план начального общего образования является основным организационным механизмом реализации основной образовательной программы начального общего образования. 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     </w:t>
      </w:r>
    </w:p>
    <w:p w:rsidR="00CB7EB6" w:rsidRPr="009128E9" w:rsidRDefault="009128E9" w:rsidP="009128E9">
      <w:pPr>
        <w:spacing w:after="200" w:line="276" w:lineRule="auto"/>
        <w:ind w:firstLine="547"/>
        <w:jc w:val="both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 xml:space="preserve"> </w:t>
      </w:r>
      <w:r w:rsidR="00CB7EB6">
        <w:rPr>
          <w:sz w:val="28"/>
          <w:szCs w:val="28"/>
        </w:rPr>
        <w:t xml:space="preserve"> Учебный план для 3-</w:t>
      </w:r>
      <w:r w:rsidR="00CB7EB6" w:rsidRPr="00F1716A">
        <w:rPr>
          <w:sz w:val="28"/>
          <w:szCs w:val="28"/>
        </w:rPr>
        <w:t>4 классов разработан на основе следу</w:t>
      </w:r>
      <w:r>
        <w:rPr>
          <w:sz w:val="28"/>
          <w:szCs w:val="28"/>
        </w:rPr>
        <w:t xml:space="preserve">ющих </w:t>
      </w:r>
      <w:r w:rsidR="00CB7EB6" w:rsidRPr="00F1716A">
        <w:rPr>
          <w:sz w:val="28"/>
          <w:szCs w:val="28"/>
        </w:rPr>
        <w:t>нормативных документов:</w:t>
      </w:r>
    </w:p>
    <w:p w:rsidR="00CB7EB6" w:rsidRPr="006800B2" w:rsidRDefault="00CB7EB6" w:rsidP="00CB7EB6">
      <w:pPr>
        <w:pStyle w:val="a3"/>
        <w:jc w:val="both"/>
      </w:pPr>
      <w:r w:rsidRPr="006800B2">
        <w:t xml:space="preserve">- </w:t>
      </w:r>
      <w:r>
        <w:t>Закона Российской Федерации от 29.12.2012 №273-ФЗ</w:t>
      </w:r>
      <w:r w:rsidRPr="00DB2236">
        <w:t xml:space="preserve"> «Об образовании в Российской Федерации»</w:t>
      </w:r>
      <w:r>
        <w:t xml:space="preserve"> (далее - Федеральный закон</w:t>
      </w:r>
      <w:r w:rsidRPr="00303A7F">
        <w:t xml:space="preserve"> № 273-ФЗ</w:t>
      </w:r>
      <w:r>
        <w:t>);</w:t>
      </w:r>
    </w:p>
    <w:p w:rsidR="00CB7EB6" w:rsidRPr="006800B2" w:rsidRDefault="00CB7EB6" w:rsidP="00CB7EB6">
      <w:pPr>
        <w:pStyle w:val="a3"/>
        <w:jc w:val="both"/>
      </w:pPr>
      <w:r w:rsidRPr="006800B2"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CB7EB6" w:rsidRPr="006800B2" w:rsidRDefault="00CB7EB6" w:rsidP="00CB7EB6">
      <w:pPr>
        <w:pStyle w:val="a3"/>
        <w:jc w:val="both"/>
      </w:pPr>
      <w:r w:rsidRPr="006800B2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CB7EB6" w:rsidRPr="006800B2" w:rsidRDefault="00CB7EB6" w:rsidP="00CB7EB6">
      <w:pPr>
        <w:pStyle w:val="a3"/>
        <w:jc w:val="both"/>
      </w:pPr>
      <w:r w:rsidRPr="006800B2">
        <w:t>- Закона Российской Федерации от 25.10.1991 № 1807-1 (ред. от 12.03.2014) «О языках народов Российской Федерации»;</w:t>
      </w:r>
    </w:p>
    <w:p w:rsidR="00CB7EB6" w:rsidRPr="006800B2" w:rsidRDefault="00CB7EB6" w:rsidP="00CB7EB6">
      <w:pPr>
        <w:pStyle w:val="a3"/>
        <w:jc w:val="both"/>
      </w:pPr>
      <w:r w:rsidRPr="006800B2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B7EB6" w:rsidRPr="006800B2" w:rsidRDefault="00CB7EB6" w:rsidP="00CB7EB6">
      <w:pPr>
        <w:pStyle w:val="a3"/>
        <w:jc w:val="both"/>
      </w:pPr>
      <w:r w:rsidRPr="006800B2">
        <w:t>- СанПиН 2.4.2.2821–10 «Санитарно-эпидемиологические требования к условиям и организации обучения в об</w:t>
      </w:r>
      <w:r>
        <w:t>щеобразовательных учреждениях» от 29.12.2010 № 189</w:t>
      </w:r>
      <w:r w:rsidRPr="006800B2">
        <w:t>;</w:t>
      </w:r>
    </w:p>
    <w:p w:rsidR="00CB7EB6" w:rsidRPr="006800B2" w:rsidRDefault="00CB7EB6" w:rsidP="00CB7EB6">
      <w:pPr>
        <w:pStyle w:val="a3"/>
        <w:jc w:val="both"/>
      </w:pPr>
      <w:r w:rsidRPr="006800B2">
        <w:t>- Постановления Главного государ</w:t>
      </w:r>
      <w:r>
        <w:t>ственного санитарного врача РФ от 04.07.2014 № 41</w:t>
      </w:r>
      <w:r w:rsidRPr="006800B2">
        <w:t xml:space="preserve">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6800B2">
        <w:t>режима работы образовательных организаций дополнительного образования детей</w:t>
      </w:r>
      <w:proofErr w:type="gramEnd"/>
      <w:r w:rsidRPr="006800B2">
        <w:t>»;</w:t>
      </w:r>
    </w:p>
    <w:p w:rsidR="00CB7EB6" w:rsidRPr="006800B2" w:rsidRDefault="00CB7EB6" w:rsidP="00CB7EB6">
      <w:pPr>
        <w:pStyle w:val="a3"/>
        <w:jc w:val="both"/>
      </w:pPr>
      <w:r w:rsidRPr="006800B2">
        <w:lastRenderedPageBreak/>
        <w:t>- Примерной основной образовательной программы начального общего образования (</w:t>
      </w:r>
      <w:proofErr w:type="gramStart"/>
      <w:r w:rsidRPr="006800B2">
        <w:t>одобрена</w:t>
      </w:r>
      <w:proofErr w:type="gramEnd"/>
      <w:r w:rsidRPr="006800B2">
        <w:t xml:space="preserve"> решением федерального учебно-методического объединения по общему образованию, протокол от 08.04.2015 № 1/15);</w:t>
      </w:r>
    </w:p>
    <w:p w:rsidR="00CB7EB6" w:rsidRPr="006800B2" w:rsidRDefault="00CB7EB6" w:rsidP="00CB7EB6">
      <w:pPr>
        <w:pStyle w:val="a3"/>
        <w:jc w:val="both"/>
      </w:pPr>
      <w:r>
        <w:t>- Закона Республики Татарстан от 22.07.2013 № 68-ЗРТ</w:t>
      </w:r>
      <w:r w:rsidRPr="006800B2">
        <w:t xml:space="preserve"> «Об образовании»;</w:t>
      </w:r>
    </w:p>
    <w:p w:rsidR="00CB7EB6" w:rsidRPr="006800B2" w:rsidRDefault="00CB7EB6" w:rsidP="00CB7EB6">
      <w:pPr>
        <w:pStyle w:val="a3"/>
        <w:jc w:val="both"/>
      </w:pPr>
      <w:r>
        <w:t xml:space="preserve">- Закона Республики Татарстан </w:t>
      </w:r>
      <w:r w:rsidRPr="006800B2">
        <w:t>от 08.07.1992 № 1560-X</w:t>
      </w:r>
      <w:r>
        <w:t>II</w:t>
      </w:r>
      <w:r w:rsidRPr="006800B2">
        <w:t xml:space="preserve"> «О государственных языках Республики Татарстан и других языках в Республике Татарстан».</w:t>
      </w:r>
    </w:p>
    <w:p w:rsidR="00CB7EB6" w:rsidRPr="00F1716A" w:rsidRDefault="00CB7EB6" w:rsidP="00CB7EB6">
      <w:pPr>
        <w:tabs>
          <w:tab w:val="left" w:pos="284"/>
        </w:tabs>
        <w:ind w:left="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Устава и образовательной</w:t>
      </w:r>
      <w:r w:rsidRPr="00F1716A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</w:t>
      </w:r>
      <w:r w:rsidRPr="00F1716A">
        <w:rPr>
          <w:sz w:val="28"/>
          <w:szCs w:val="28"/>
        </w:rPr>
        <w:t>.</w:t>
      </w:r>
    </w:p>
    <w:p w:rsidR="00CB7EB6" w:rsidRPr="00F1716A" w:rsidRDefault="00CB7EB6" w:rsidP="00CB7EB6">
      <w:pPr>
        <w:tabs>
          <w:tab w:val="left" w:pos="284"/>
        </w:tabs>
        <w:jc w:val="both"/>
        <w:rPr>
          <w:sz w:val="28"/>
          <w:szCs w:val="28"/>
          <w:lang w:eastAsia="en-US"/>
        </w:rPr>
      </w:pPr>
      <w:r w:rsidRPr="00F1716A">
        <w:rPr>
          <w:sz w:val="28"/>
          <w:szCs w:val="28"/>
          <w:lang w:eastAsia="en-US"/>
        </w:rPr>
        <w:t xml:space="preserve">     Продолжительность учебного года:  </w:t>
      </w:r>
    </w:p>
    <w:p w:rsidR="00CB7EB6" w:rsidRPr="00CB7EB6" w:rsidRDefault="00CB7EB6" w:rsidP="00CB7EB6">
      <w:pPr>
        <w:numPr>
          <w:ilvl w:val="0"/>
          <w:numId w:val="2"/>
        </w:numPr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3</w:t>
      </w:r>
      <w:r w:rsidRPr="00CB7EB6">
        <w:rPr>
          <w:sz w:val="28"/>
          <w:szCs w:val="28"/>
          <w:lang w:eastAsia="en-US"/>
        </w:rPr>
        <w:t xml:space="preserve">- 4 классы - 34 учебные недели. </w:t>
      </w:r>
    </w:p>
    <w:p w:rsidR="00CB7EB6" w:rsidRDefault="00CB7EB6" w:rsidP="00CB7EB6">
      <w:pPr>
        <w:pStyle w:val="a3"/>
        <w:jc w:val="both"/>
      </w:pPr>
      <w:r w:rsidRPr="000A73E1">
        <w:t>Продолжительность каникул в течение учебного года составляет не менее 30 календарных дней, летом — не менее 8 недель</w:t>
      </w:r>
    </w:p>
    <w:p w:rsidR="00CB7EB6" w:rsidRPr="000A73E1" w:rsidRDefault="00CB7EB6" w:rsidP="00CB7EB6">
      <w:pPr>
        <w:pStyle w:val="a3"/>
        <w:jc w:val="both"/>
      </w:pPr>
      <w:r w:rsidRPr="000A73E1">
        <w:t>Продолжительность урока составляет:</w:t>
      </w:r>
    </w:p>
    <w:p w:rsidR="00CB7EB6" w:rsidRDefault="00CB7EB6" w:rsidP="00CB7EB6">
      <w:pPr>
        <w:pStyle w:val="a3"/>
        <w:jc w:val="both"/>
      </w:pPr>
      <w:r w:rsidRPr="000A73E1">
        <w:t xml:space="preserve"> в</w:t>
      </w:r>
      <w:r>
        <w:t xml:space="preserve"> 3</w:t>
      </w:r>
      <w:r w:rsidRPr="000A73E1">
        <w:t xml:space="preserve"> - 4 классах – 45 минут.</w:t>
      </w:r>
    </w:p>
    <w:p w:rsidR="008E6452" w:rsidRPr="008E6452" w:rsidRDefault="008E6452" w:rsidP="008E6452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Язык обучения в 2-4</w:t>
      </w:r>
      <w:r w:rsidRPr="008E6452">
        <w:rPr>
          <w:rFonts w:eastAsia="Calibri"/>
          <w:sz w:val="28"/>
          <w:szCs w:val="28"/>
          <w:lang w:eastAsia="en-US"/>
        </w:rPr>
        <w:t xml:space="preserve"> классах татарский.</w:t>
      </w:r>
    </w:p>
    <w:p w:rsidR="00CB7EB6" w:rsidRDefault="009128E9" w:rsidP="00CB7EB6">
      <w:pPr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   </w:t>
      </w:r>
      <w:r w:rsidR="00CB7EB6" w:rsidRPr="00760669">
        <w:rPr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 xml:space="preserve">Обязательная часть учебного плана определяет состав учебных предметов обязательных предметных областей, которые </w:t>
      </w:r>
      <w:r>
        <w:t>реализуются в образовательной</w:t>
      </w:r>
      <w:r w:rsidRPr="006800B2">
        <w:t xml:space="preserve"> организаци</w:t>
      </w:r>
      <w:r>
        <w:t>и, реализующей</w:t>
      </w:r>
      <w:r w:rsidRPr="006800B2">
        <w:t xml:space="preserve">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формирование здорового образа жизни, элементарных правил поведения в экстремальных ситуациях;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 xml:space="preserve">- личностное развитие </w:t>
      </w:r>
      <w:proofErr w:type="gramStart"/>
      <w:r w:rsidRPr="006800B2">
        <w:t>обучающегося</w:t>
      </w:r>
      <w:proofErr w:type="gramEnd"/>
      <w:r w:rsidRPr="006800B2">
        <w:t xml:space="preserve"> в соответствии с его индивидуальностью.</w:t>
      </w:r>
    </w:p>
    <w:p w:rsidR="00CB7EB6" w:rsidRDefault="00CB7EB6" w:rsidP="00CB7EB6">
      <w:pPr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</w:t>
      </w:r>
      <w:r>
        <w:rPr>
          <w:sz w:val="28"/>
          <w:szCs w:val="28"/>
        </w:rPr>
        <w:t>.</w:t>
      </w:r>
    </w:p>
    <w:p w:rsidR="00CB7EB6" w:rsidRPr="002D33CE" w:rsidRDefault="002D33CE" w:rsidP="00CB7EB6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</w:t>
      </w:r>
      <w:r w:rsidR="00276157">
        <w:rPr>
          <w:rFonts w:eastAsia="Calibri"/>
          <w:sz w:val="28"/>
          <w:szCs w:val="28"/>
        </w:rPr>
        <w:t xml:space="preserve">Один час части, формируемой участниками образовательного процесса образовательного учреждения </w:t>
      </w:r>
      <w:r w:rsidR="00CD0DCD">
        <w:rPr>
          <w:rFonts w:eastAsia="Calibri"/>
          <w:sz w:val="28"/>
          <w:szCs w:val="28"/>
        </w:rPr>
        <w:t xml:space="preserve">в 3 классе </w:t>
      </w:r>
      <w:r w:rsidR="00276157">
        <w:rPr>
          <w:rFonts w:eastAsia="Calibri"/>
          <w:sz w:val="28"/>
          <w:szCs w:val="28"/>
        </w:rPr>
        <w:t xml:space="preserve"> используется</w:t>
      </w:r>
      <w:r w:rsidR="005F6210">
        <w:rPr>
          <w:rFonts w:eastAsia="Calibri"/>
          <w:sz w:val="28"/>
          <w:szCs w:val="28"/>
        </w:rPr>
        <w:t xml:space="preserve"> для углубленного изучения рус</w:t>
      </w:r>
      <w:r w:rsidR="00276157">
        <w:rPr>
          <w:rFonts w:eastAsia="Calibri"/>
          <w:sz w:val="28"/>
          <w:szCs w:val="28"/>
        </w:rPr>
        <w:t>ского языка</w:t>
      </w:r>
      <w:proofErr w:type="gramStart"/>
      <w:r>
        <w:rPr>
          <w:rFonts w:eastAsia="Calibri"/>
          <w:sz w:val="28"/>
          <w:szCs w:val="28"/>
        </w:rPr>
        <w:t xml:space="preserve"> </w:t>
      </w:r>
      <w:r w:rsidRPr="00B3467D">
        <w:rPr>
          <w:rFonts w:eastAsia="Calibri"/>
          <w:sz w:val="28"/>
          <w:szCs w:val="28"/>
        </w:rPr>
        <w:t>,</w:t>
      </w:r>
      <w:proofErr w:type="gramEnd"/>
      <w:r w:rsidRPr="00B3467D">
        <w:rPr>
          <w:rFonts w:eastAsia="Calibri"/>
          <w:sz w:val="28"/>
          <w:szCs w:val="28"/>
        </w:rPr>
        <w:t xml:space="preserve"> </w:t>
      </w:r>
      <w:r>
        <w:rPr>
          <w:sz w:val="28"/>
        </w:rPr>
        <w:t xml:space="preserve">обсужден на заседании общего собрания школы </w:t>
      </w:r>
      <w:r w:rsidRPr="00B3467D">
        <w:rPr>
          <w:sz w:val="28"/>
        </w:rPr>
        <w:t>и отражает интересы детей.</w:t>
      </w:r>
      <w:r>
        <w:t xml:space="preserve"> </w:t>
      </w:r>
      <w:r w:rsidR="00CB7EB6">
        <w:rPr>
          <w:sz w:val="28"/>
          <w:szCs w:val="28"/>
        </w:rPr>
        <w:t xml:space="preserve"> </w:t>
      </w:r>
    </w:p>
    <w:p w:rsidR="00CB7EB6" w:rsidRPr="00F1716A" w:rsidRDefault="00CB7EB6" w:rsidP="00CB7EB6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1716A">
        <w:rPr>
          <w:sz w:val="28"/>
          <w:szCs w:val="28"/>
        </w:rPr>
        <w:t xml:space="preserve">Изучение </w:t>
      </w:r>
      <w:r w:rsidRPr="00F1716A">
        <w:rPr>
          <w:b/>
          <w:bCs/>
          <w:sz w:val="28"/>
          <w:szCs w:val="28"/>
        </w:rPr>
        <w:t>русского языка</w:t>
      </w:r>
      <w:r w:rsidRPr="00F1716A">
        <w:rPr>
          <w:sz w:val="28"/>
          <w:szCs w:val="28"/>
        </w:rPr>
        <w:t xml:space="preserve"> в начальной школе направлено на развитие речи, мышления, воображения школьников, способности выбирать средства языка в соответствии с условиями общения, на воспитание позитивного эмоционально-ценностного отношения к русскому языку, пробуждение познавательного интереса к слову, стремления совершенствовать свою речь. </w:t>
      </w:r>
      <w:r w:rsidRPr="00F1716A">
        <w:rPr>
          <w:sz w:val="28"/>
          <w:szCs w:val="28"/>
        </w:rPr>
        <w:lastRenderedPageBreak/>
        <w:t>Формируются первоначальные знания о лексике, фонетике, грамматике русского языка. Младшие школьники овладевают умениями правильно писать и читать, участвовать в диалоге, составлять несложные монологические высказывания и письменные тексты - описания и повествования небольшого объема.</w:t>
      </w:r>
    </w:p>
    <w:p w:rsidR="00CB7EB6" w:rsidRPr="00F1716A" w:rsidRDefault="00CB7EB6" w:rsidP="00CB7EB6">
      <w:pPr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Изучение предмета </w:t>
      </w:r>
      <w:r w:rsidRPr="00F1716A">
        <w:rPr>
          <w:b/>
          <w:bCs/>
          <w:sz w:val="28"/>
          <w:szCs w:val="28"/>
        </w:rPr>
        <w:t>«Литературное чтение»</w:t>
      </w:r>
      <w:r w:rsidRPr="00F1716A">
        <w:rPr>
          <w:sz w:val="28"/>
          <w:szCs w:val="28"/>
        </w:rPr>
        <w:t xml:space="preserve"> в начальной школе ориентировано на формирование и совершенствование всех видов речевой деятельности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развитие нравственных и эстетических чу</w:t>
      </w:r>
      <w:proofErr w:type="gramStart"/>
      <w:r w:rsidRPr="00F1716A">
        <w:rPr>
          <w:sz w:val="28"/>
          <w:szCs w:val="28"/>
        </w:rPr>
        <w:t>вств шк</w:t>
      </w:r>
      <w:proofErr w:type="gramEnd"/>
      <w:r w:rsidRPr="00F1716A">
        <w:rPr>
          <w:sz w:val="28"/>
          <w:szCs w:val="28"/>
        </w:rPr>
        <w:t>ольника, способного к творческой деятельности.</w:t>
      </w:r>
    </w:p>
    <w:p w:rsidR="00CB7EB6" w:rsidRPr="00F1716A" w:rsidRDefault="00CB7EB6" w:rsidP="00CB7EB6">
      <w:pPr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Изучение </w:t>
      </w:r>
      <w:r>
        <w:rPr>
          <w:b/>
          <w:bCs/>
          <w:sz w:val="28"/>
          <w:szCs w:val="28"/>
        </w:rPr>
        <w:t>родного</w:t>
      </w:r>
      <w:r w:rsidRPr="00F1716A">
        <w:rPr>
          <w:b/>
          <w:bCs/>
          <w:sz w:val="28"/>
          <w:szCs w:val="28"/>
        </w:rPr>
        <w:t xml:space="preserve"> языка</w:t>
      </w:r>
      <w:r w:rsidRPr="00F1716A">
        <w:rPr>
          <w:sz w:val="28"/>
          <w:szCs w:val="28"/>
        </w:rPr>
        <w:t xml:space="preserve"> направлено на развитие языковой компетентности, коммуникативных умений, диалогической и монологической речи. В ходе изучения  формируются речевые способности обучающегося, культура речи, интерес к родному языку.</w:t>
      </w:r>
    </w:p>
    <w:p w:rsidR="00CB7EB6" w:rsidRPr="00F1716A" w:rsidRDefault="00CB7EB6" w:rsidP="00CB7EB6">
      <w:pPr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Изучение предмета </w:t>
      </w:r>
      <w:r>
        <w:rPr>
          <w:b/>
          <w:bCs/>
          <w:sz w:val="28"/>
          <w:szCs w:val="28"/>
        </w:rPr>
        <w:t>«Литературное чтение на родном  языке</w:t>
      </w:r>
      <w:r w:rsidRPr="00F1716A">
        <w:rPr>
          <w:b/>
          <w:bCs/>
          <w:sz w:val="28"/>
          <w:szCs w:val="28"/>
        </w:rPr>
        <w:t>»</w:t>
      </w:r>
      <w:r w:rsidRPr="00F1716A">
        <w:rPr>
          <w:sz w:val="28"/>
          <w:szCs w:val="28"/>
        </w:rPr>
        <w:t xml:space="preserve"> формирует читательскую деятельность школьника, интерес к чтению и книге, читательский кругозор. Учащиеся знакомятся с образцами фольклора </w:t>
      </w:r>
      <w:r>
        <w:rPr>
          <w:sz w:val="28"/>
          <w:szCs w:val="28"/>
        </w:rPr>
        <w:t>родного</w:t>
      </w:r>
      <w:r w:rsidRPr="00F1716A">
        <w:rPr>
          <w:sz w:val="28"/>
          <w:szCs w:val="28"/>
        </w:rPr>
        <w:t xml:space="preserve"> языка, с лучшими произведениями детской национальной литературы. </w:t>
      </w:r>
    </w:p>
    <w:p w:rsidR="00CB7EB6" w:rsidRPr="00F1716A" w:rsidRDefault="00CB7EB6" w:rsidP="00CB7EB6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Учебный предмет </w:t>
      </w:r>
      <w:r w:rsidRPr="00F1716A">
        <w:rPr>
          <w:b/>
          <w:bCs/>
          <w:sz w:val="28"/>
          <w:szCs w:val="28"/>
        </w:rPr>
        <w:t>«Иностранный язык»</w:t>
      </w:r>
      <w:r>
        <w:rPr>
          <w:sz w:val="28"/>
          <w:szCs w:val="28"/>
        </w:rPr>
        <w:t xml:space="preserve"> изучается в 3-</w:t>
      </w:r>
      <w:r w:rsidRPr="00F1716A">
        <w:rPr>
          <w:sz w:val="28"/>
          <w:szCs w:val="28"/>
        </w:rPr>
        <w:t xml:space="preserve"> 4 класс</w:t>
      </w:r>
      <w:r>
        <w:rPr>
          <w:sz w:val="28"/>
          <w:szCs w:val="28"/>
        </w:rPr>
        <w:t>ах</w:t>
      </w:r>
      <w:r w:rsidRPr="00F1716A">
        <w:rPr>
          <w:sz w:val="28"/>
          <w:szCs w:val="28"/>
        </w:rPr>
        <w:t xml:space="preserve"> по 2 часа в неделю. Предложенный объем учебного времени достаточен для освоения иностранного языка на функциональном уровне.</w:t>
      </w:r>
    </w:p>
    <w:p w:rsidR="00CB7EB6" w:rsidRPr="00F1716A" w:rsidRDefault="00CB7EB6" w:rsidP="00CB7EB6">
      <w:pPr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Изучение </w:t>
      </w:r>
      <w:r w:rsidRPr="00F1716A">
        <w:rPr>
          <w:b/>
          <w:bCs/>
          <w:sz w:val="28"/>
          <w:szCs w:val="28"/>
        </w:rPr>
        <w:t>математики</w:t>
      </w:r>
      <w:r w:rsidRPr="00F1716A">
        <w:rPr>
          <w:sz w:val="28"/>
          <w:szCs w:val="28"/>
        </w:rPr>
        <w:t xml:space="preserve"> направлено на формирование первоначальных представлений о математике как части общечеловеческой культуры, на развитие образного и логического  мышления, воображения, математической речи, формирование предметных умений и навыков, необходимых для успешного решения учебных и практических задач и продолжения образования.</w:t>
      </w:r>
    </w:p>
    <w:p w:rsidR="00CB7EB6" w:rsidRPr="00F1716A" w:rsidRDefault="00CB7EB6" w:rsidP="00CB7EB6">
      <w:pPr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Изучение интегрированного предмета </w:t>
      </w:r>
      <w:r w:rsidRPr="00F1716A">
        <w:rPr>
          <w:b/>
          <w:bCs/>
          <w:sz w:val="28"/>
          <w:szCs w:val="28"/>
        </w:rPr>
        <w:t xml:space="preserve">«Окружающий мир» </w:t>
      </w:r>
      <w:r w:rsidRPr="00F1716A">
        <w:rPr>
          <w:sz w:val="28"/>
          <w:szCs w:val="28"/>
        </w:rPr>
        <w:t>направлено на воспитание любви и уважения к природе, к своему городу, своей Родине; осмысление личного опыта общения ребенка с природой и людьми, понимание своего места в природе и социуме; приучение детей к рациональному постижению мира на основе глубокого эмоционально ценностного отношения к нему. Особое внимание уделено формированию здорового образа жизни, элементарных знаний о поведении в экстремальных ситуациях, т.е. основам безопасности жизнедеятельности.</w:t>
      </w:r>
    </w:p>
    <w:p w:rsidR="00CB7EB6" w:rsidRPr="00F1716A" w:rsidRDefault="00CB7EB6" w:rsidP="00CB7EB6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Учебный предмет </w:t>
      </w:r>
      <w:r w:rsidRPr="00F1716A">
        <w:rPr>
          <w:b/>
          <w:bCs/>
          <w:sz w:val="28"/>
          <w:szCs w:val="28"/>
        </w:rPr>
        <w:t>«Основы религиозных культур и светской этики»,</w:t>
      </w:r>
      <w:r w:rsidRPr="00F1716A">
        <w:rPr>
          <w:sz w:val="28"/>
          <w:szCs w:val="28"/>
        </w:rPr>
        <w:t xml:space="preserve"> утверждённый распоряжением Правительства Российской Федерации от 28 января 2012 г. №84-р, изучается в 4 классе в объёме 1 часа в неделю. </w:t>
      </w:r>
      <w:proofErr w:type="gramStart"/>
      <w:r w:rsidRPr="00F1716A">
        <w:rPr>
          <w:sz w:val="28"/>
          <w:szCs w:val="28"/>
        </w:rPr>
        <w:t xml:space="preserve">При составлении рабочих учебных программ по основам религиозных культур и светской этики  руководствуемся приказом Министерства образования и науки Российской Федерации от 01.02.2012 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утверждённые приказом Министерства образования Российской Федерации от 9 марта 2004 г. № 1312». </w:t>
      </w:r>
      <w:proofErr w:type="gramEnd"/>
    </w:p>
    <w:p w:rsidR="00CB7EB6" w:rsidRPr="00F1716A" w:rsidRDefault="00CB7EB6" w:rsidP="00CB7EB6">
      <w:pPr>
        <w:tabs>
          <w:tab w:val="left" w:pos="284"/>
        </w:tabs>
        <w:jc w:val="both"/>
        <w:rPr>
          <w:sz w:val="28"/>
          <w:szCs w:val="28"/>
        </w:rPr>
      </w:pPr>
      <w:r w:rsidRPr="00F1716A">
        <w:rPr>
          <w:sz w:val="28"/>
          <w:szCs w:val="28"/>
        </w:rPr>
        <w:lastRenderedPageBreak/>
        <w:t xml:space="preserve">     Изучение предметной области </w:t>
      </w:r>
      <w:r w:rsidRPr="00F1716A">
        <w:rPr>
          <w:b/>
          <w:bCs/>
          <w:sz w:val="28"/>
          <w:szCs w:val="28"/>
        </w:rPr>
        <w:t>«Искусство»</w:t>
      </w:r>
      <w:r w:rsidRPr="00F1716A">
        <w:rPr>
          <w:sz w:val="28"/>
          <w:szCs w:val="28"/>
        </w:rPr>
        <w:t xml:space="preserve"> направлено на развитие способности к эмоционально - ценностному восприятию произведений изобразительного  и музыкального искусства, выражению в творческих работах своего отношения к окружающему миру. Отводится 2 часа в неделю (по 1 часу на изучение «Музыка» и «Изобразительное искусство»).</w:t>
      </w:r>
    </w:p>
    <w:p w:rsidR="00CB7EB6" w:rsidRPr="00F1716A" w:rsidRDefault="00CB7EB6" w:rsidP="00CB7EB6">
      <w:pPr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     Учебный предмет </w:t>
      </w:r>
      <w:r w:rsidRPr="00F1716A">
        <w:rPr>
          <w:b/>
          <w:bCs/>
          <w:sz w:val="28"/>
          <w:szCs w:val="28"/>
        </w:rPr>
        <w:t>«Технология»</w:t>
      </w:r>
      <w:r w:rsidRPr="00F1716A">
        <w:rPr>
          <w:sz w:val="28"/>
          <w:szCs w:val="28"/>
        </w:rPr>
        <w:t xml:space="preserve">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предметов, в интеллектуально-практической деятельности ученика; это создает условия для развития инициативности, изобретательности, гибкости и вариативности мышления у школьников.</w:t>
      </w:r>
    </w:p>
    <w:p w:rsidR="00CB7EB6" w:rsidRPr="006800B2" w:rsidRDefault="00CB7EB6" w:rsidP="00CB7EB6">
      <w:pPr>
        <w:pStyle w:val="a3"/>
        <w:ind w:firstLine="720"/>
        <w:jc w:val="both"/>
      </w:pPr>
      <w:r w:rsidRPr="00F1716A">
        <w:t xml:space="preserve">Учебный предмет </w:t>
      </w:r>
      <w:r w:rsidRPr="00F1716A">
        <w:rPr>
          <w:b/>
          <w:bCs/>
        </w:rPr>
        <w:t>«Физическая культура»</w:t>
      </w:r>
      <w:r>
        <w:t xml:space="preserve"> преподаётся в 3</w:t>
      </w:r>
      <w:r w:rsidRPr="00F1716A">
        <w:t>-4 классах в объёме 3 часов в неделю</w:t>
      </w:r>
      <w:r>
        <w:t xml:space="preserve">, </w:t>
      </w:r>
      <w:r w:rsidRPr="006800B2">
        <w:t xml:space="preserve"> направлен </w:t>
      </w:r>
      <w:proofErr w:type="gramStart"/>
      <w:r w:rsidRPr="006800B2">
        <w:t>на</w:t>
      </w:r>
      <w:proofErr w:type="gramEnd"/>
      <w:r w:rsidRPr="006800B2">
        <w:t>: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 xml:space="preserve">- овладение умениями организовывать </w:t>
      </w:r>
      <w:proofErr w:type="spellStart"/>
      <w:r w:rsidRPr="006800B2">
        <w:t>здоровьесберегающую</w:t>
      </w:r>
      <w:proofErr w:type="spellEnd"/>
      <w:r w:rsidRPr="006800B2">
        <w:t xml:space="preserve"> жизнедеятельность (режим дня, утренняя зарядка, оздоровительные мероприятия, подвижные игры и т.д.);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CB7EB6" w:rsidRPr="006800B2" w:rsidRDefault="00CB7EB6" w:rsidP="00CB7EB6">
      <w:pPr>
        <w:pStyle w:val="a3"/>
        <w:ind w:firstLine="720"/>
        <w:jc w:val="both"/>
      </w:pPr>
      <w:proofErr w:type="gramStart"/>
      <w:r w:rsidRPr="006800B2">
        <w:t>Двигательная активность обучающихся, помимо уроков физической культуры, в образовательном процессе дополнительно обеспечива</w:t>
      </w:r>
      <w:r>
        <w:t>е</w:t>
      </w:r>
      <w:r w:rsidRPr="006800B2">
        <w:t>тся за счет:</w:t>
      </w:r>
      <w:proofErr w:type="gramEnd"/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проведения на уроке физкультминуток и гимнастики для глаз в соответствии с рекомендованным</w:t>
      </w:r>
      <w:r>
        <w:t>и</w:t>
      </w:r>
      <w:r w:rsidRPr="006800B2">
        <w:t xml:space="preserve"> комплексами упражнений (приложение 4, 5  СанПиН 2.4.2.2821-10);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организации подвижных игр на переменах;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CB7EB6" w:rsidRPr="006800B2" w:rsidRDefault="00CB7EB6" w:rsidP="00CB7EB6">
      <w:pPr>
        <w:pStyle w:val="a3"/>
        <w:ind w:firstLine="720"/>
        <w:jc w:val="both"/>
      </w:pPr>
      <w:r w:rsidRPr="006800B2">
        <w:t>- самостоятельных занятий обучающихся физической культурой в секциях, кружках и клубах.</w:t>
      </w:r>
    </w:p>
    <w:p w:rsidR="00CB7EB6" w:rsidRDefault="00CB7EB6" w:rsidP="00CB7EB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DE1A36">
        <w:rPr>
          <w:sz w:val="28"/>
          <w:szCs w:val="28"/>
        </w:rPr>
        <w:t>Заменять уроки физической культуры другими предметами и внеурочной деятельностью двигательно-активного характера не допускается.</w:t>
      </w:r>
    </w:p>
    <w:p w:rsidR="00CB7EB6" w:rsidRPr="00F1716A" w:rsidRDefault="00CB7EB6" w:rsidP="00CB7EB6">
      <w:pPr>
        <w:jc w:val="both"/>
        <w:rPr>
          <w:sz w:val="28"/>
          <w:szCs w:val="28"/>
        </w:rPr>
      </w:pPr>
      <w:r w:rsidRPr="00AB79DE">
        <w:rPr>
          <w:sz w:val="28"/>
          <w:szCs w:val="28"/>
        </w:rPr>
        <w:tab/>
        <w:t xml:space="preserve">  Учебный план рассмотрен</w:t>
      </w:r>
      <w:r w:rsidRPr="00F1716A">
        <w:rPr>
          <w:sz w:val="28"/>
          <w:szCs w:val="28"/>
        </w:rPr>
        <w:t xml:space="preserve"> на засе</w:t>
      </w:r>
      <w:r>
        <w:rPr>
          <w:sz w:val="28"/>
          <w:szCs w:val="28"/>
        </w:rPr>
        <w:t xml:space="preserve">дании  общего собрания </w:t>
      </w:r>
      <w:r w:rsidR="00506D29">
        <w:rPr>
          <w:sz w:val="28"/>
          <w:szCs w:val="28"/>
        </w:rPr>
        <w:t xml:space="preserve">школы </w:t>
      </w:r>
      <w:r w:rsidR="00506D29" w:rsidRPr="0091006D">
        <w:rPr>
          <w:rFonts w:eastAsia="Calibri"/>
          <w:sz w:val="28"/>
          <w:szCs w:val="28"/>
        </w:rPr>
        <w:t>в присутствии родительского к</w:t>
      </w:r>
      <w:r w:rsidR="00506D29">
        <w:rPr>
          <w:rFonts w:eastAsia="Calibri"/>
          <w:sz w:val="28"/>
          <w:szCs w:val="28"/>
        </w:rPr>
        <w:t>омитета</w:t>
      </w:r>
      <w:r w:rsidRPr="00F1716A">
        <w:rPr>
          <w:sz w:val="28"/>
          <w:szCs w:val="28"/>
        </w:rPr>
        <w:t>.</w:t>
      </w:r>
    </w:p>
    <w:p w:rsidR="00CB7EB6" w:rsidRPr="00F1716A" w:rsidRDefault="00CB7EB6" w:rsidP="00CB7EB6">
      <w:pPr>
        <w:widowControl w:val="0"/>
        <w:ind w:firstLine="567"/>
        <w:jc w:val="both"/>
        <w:rPr>
          <w:sz w:val="28"/>
          <w:szCs w:val="28"/>
        </w:rPr>
      </w:pPr>
    </w:p>
    <w:p w:rsidR="00CB7EB6" w:rsidRPr="00F1716A" w:rsidRDefault="00CB7EB6" w:rsidP="00CB7EB6">
      <w:pPr>
        <w:widowControl w:val="0"/>
        <w:ind w:firstLine="567"/>
        <w:jc w:val="both"/>
        <w:rPr>
          <w:sz w:val="28"/>
          <w:szCs w:val="28"/>
        </w:rPr>
      </w:pPr>
    </w:p>
    <w:p w:rsidR="00CB7EB6" w:rsidRPr="00F1716A" w:rsidRDefault="00CB7EB6" w:rsidP="00CB7EB6">
      <w:pPr>
        <w:widowControl w:val="0"/>
        <w:ind w:firstLine="567"/>
        <w:jc w:val="both"/>
        <w:rPr>
          <w:sz w:val="28"/>
          <w:szCs w:val="28"/>
        </w:rPr>
      </w:pPr>
      <w:r w:rsidRPr="00F1716A">
        <w:rPr>
          <w:sz w:val="28"/>
          <w:szCs w:val="28"/>
        </w:rPr>
        <w:t xml:space="preserve">Заведующий школой:        </w:t>
      </w:r>
      <w:r>
        <w:rPr>
          <w:sz w:val="28"/>
          <w:szCs w:val="28"/>
        </w:rPr>
        <w:t xml:space="preserve">                   /</w:t>
      </w:r>
      <w:proofErr w:type="spellStart"/>
      <w:r>
        <w:rPr>
          <w:sz w:val="28"/>
          <w:szCs w:val="28"/>
        </w:rPr>
        <w:t>З.З.Хуснеева</w:t>
      </w:r>
      <w:proofErr w:type="spellEnd"/>
      <w:r w:rsidRPr="00F1716A">
        <w:rPr>
          <w:sz w:val="28"/>
          <w:szCs w:val="28"/>
        </w:rPr>
        <w:t>/</w:t>
      </w:r>
    </w:p>
    <w:p w:rsidR="005D77AC" w:rsidRDefault="005D77AC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CB1D9D" w:rsidRDefault="00CB1D9D"/>
    <w:p w:rsidR="00506D29" w:rsidRDefault="00506D29"/>
    <w:p w:rsidR="00CD0DCD" w:rsidRDefault="00CD0DCD"/>
    <w:p w:rsidR="00506D29" w:rsidRDefault="00506D29"/>
    <w:p w:rsidR="00CB1D9D" w:rsidRPr="00CB1D9D" w:rsidRDefault="00CB1D9D" w:rsidP="00CB1D9D">
      <w:pPr>
        <w:jc w:val="both"/>
        <w:rPr>
          <w:szCs w:val="22"/>
        </w:rPr>
      </w:pPr>
      <w:r w:rsidRPr="00CB1D9D">
        <w:rPr>
          <w:b/>
          <w:sz w:val="28"/>
          <w:szCs w:val="28"/>
        </w:rPr>
        <w:lastRenderedPageBreak/>
        <w:t>П</w:t>
      </w:r>
      <w:r w:rsidRPr="00CB1D9D">
        <w:rPr>
          <w:rFonts w:eastAsia="Arial Unicode MS"/>
          <w:b/>
          <w:color w:val="000000"/>
        </w:rPr>
        <w:t>роведение   промежуточной аттестации:</w:t>
      </w:r>
      <w:r w:rsidRPr="00CB1D9D">
        <w:rPr>
          <w:szCs w:val="22"/>
        </w:rPr>
        <w:t xml:space="preserve"> </w:t>
      </w:r>
    </w:p>
    <w:p w:rsidR="00CB1D9D" w:rsidRPr="00CB1D9D" w:rsidRDefault="00CB1D9D" w:rsidP="00CB1D9D">
      <w:pPr>
        <w:jc w:val="both"/>
        <w:rPr>
          <w:szCs w:val="22"/>
        </w:rPr>
      </w:pPr>
    </w:p>
    <w:p w:rsidR="00CB1D9D" w:rsidRPr="00CB1D9D" w:rsidRDefault="00CB1D9D" w:rsidP="00CB1D9D">
      <w:pPr>
        <w:shd w:val="clear" w:color="auto" w:fill="FFFFFF"/>
        <w:spacing w:before="100" w:beforeAutospacing="1" w:after="100" w:afterAutospacing="1"/>
        <w:jc w:val="both"/>
        <w:rPr>
          <w:color w:val="292929"/>
          <w:sz w:val="28"/>
          <w:szCs w:val="28"/>
        </w:rPr>
      </w:pPr>
      <w:r w:rsidRPr="00CB1D9D">
        <w:rPr>
          <w:sz w:val="28"/>
          <w:szCs w:val="28"/>
        </w:rPr>
        <w:t xml:space="preserve">        </w:t>
      </w:r>
      <w:r w:rsidRPr="00CB1D9D">
        <w:rPr>
          <w:color w:val="292929"/>
          <w:sz w:val="28"/>
          <w:szCs w:val="28"/>
        </w:rPr>
        <w:t>Промежуточная аттестация в 3, 4 классах  проводится с 10.05.2018 года по 22.05.2018 года   в соответствии с Уставом.</w:t>
      </w:r>
    </w:p>
    <w:p w:rsidR="00CB1D9D" w:rsidRPr="00CB1D9D" w:rsidRDefault="00CB1D9D" w:rsidP="00CB1D9D">
      <w:pPr>
        <w:jc w:val="both"/>
        <w:rPr>
          <w:sz w:val="26"/>
          <w:szCs w:val="26"/>
        </w:rPr>
      </w:pPr>
    </w:p>
    <w:tbl>
      <w:tblPr>
        <w:tblpPr w:leftFromText="180" w:rightFromText="180" w:vertAnchor="text" w:horzAnchor="margin" w:tblpXSpec="center" w:tblpY="270"/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3984"/>
        <w:gridCol w:w="4482"/>
      </w:tblGrid>
      <w:tr w:rsidR="00CB1D9D" w:rsidRPr="00CB1D9D" w:rsidTr="0059324D">
        <w:trPr>
          <w:trHeight w:val="45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Класс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 Предметы, по которым осуществляется контроль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Форма проведения</w:t>
            </w:r>
          </w:p>
        </w:tc>
      </w:tr>
      <w:tr w:rsidR="00CB1D9D" w:rsidRPr="00CB1D9D" w:rsidTr="0059324D">
        <w:trPr>
          <w:trHeight w:val="272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 xml:space="preserve"> 3,4</w:t>
            </w:r>
          </w:p>
          <w:p w:rsidR="00CB1D9D" w:rsidRPr="00CB1D9D" w:rsidRDefault="00CB1D9D" w:rsidP="00CB1D9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Русский язык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 xml:space="preserve">Диктант </w:t>
            </w:r>
          </w:p>
        </w:tc>
      </w:tr>
      <w:tr w:rsidR="00CB1D9D" w:rsidRPr="00CB1D9D" w:rsidTr="0059324D">
        <w:trPr>
          <w:trHeight w:val="348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Годовая оценка</w:t>
            </w:r>
          </w:p>
        </w:tc>
      </w:tr>
      <w:tr w:rsidR="00CB1D9D" w:rsidRPr="00CB1D9D" w:rsidTr="0059324D">
        <w:trPr>
          <w:trHeight w:val="211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Татарский язык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Диктант</w:t>
            </w:r>
          </w:p>
        </w:tc>
      </w:tr>
      <w:tr w:rsidR="00CB1D9D" w:rsidRPr="00CB1D9D" w:rsidTr="0059324D">
        <w:trPr>
          <w:trHeight w:val="259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Литературное чтение (тат.)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Годовая оценка</w:t>
            </w:r>
          </w:p>
        </w:tc>
      </w:tr>
      <w:tr w:rsidR="00CB1D9D" w:rsidRPr="00CB1D9D" w:rsidTr="0059324D">
        <w:trPr>
          <w:trHeight w:val="542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Иностранный язык</w:t>
            </w:r>
          </w:p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 xml:space="preserve">Контрольные работы по всем  видам речевой деятельности  </w:t>
            </w:r>
          </w:p>
        </w:tc>
      </w:tr>
      <w:tr w:rsidR="00CB1D9D" w:rsidRPr="00CB1D9D" w:rsidTr="0059324D">
        <w:trPr>
          <w:trHeight w:val="359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  <w:r w:rsidRPr="00CB1D9D">
              <w:rPr>
                <w:bCs/>
                <w:sz w:val="26"/>
                <w:szCs w:val="26"/>
              </w:rPr>
              <w:t>Математика</w:t>
            </w:r>
            <w:r w:rsidRPr="00CB1D9D">
              <w:rPr>
                <w:sz w:val="26"/>
                <w:szCs w:val="26"/>
              </w:rPr>
              <w:t xml:space="preserve"> 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Контрольная работа</w:t>
            </w:r>
          </w:p>
        </w:tc>
      </w:tr>
      <w:tr w:rsidR="00CB1D9D" w:rsidRPr="00CB1D9D" w:rsidTr="0059324D">
        <w:trPr>
          <w:trHeight w:val="351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bCs/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Окружающий мир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Тестирование</w:t>
            </w:r>
          </w:p>
        </w:tc>
      </w:tr>
      <w:tr w:rsidR="00CB1D9D" w:rsidRPr="00CB1D9D" w:rsidTr="0059324D">
        <w:trPr>
          <w:trHeight w:val="356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 xml:space="preserve">Технология 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Годовая оценка</w:t>
            </w:r>
          </w:p>
        </w:tc>
      </w:tr>
      <w:tr w:rsidR="00CB1D9D" w:rsidRPr="00CB1D9D" w:rsidTr="0059324D">
        <w:trPr>
          <w:trHeight w:val="363"/>
        </w:trPr>
        <w:tc>
          <w:tcPr>
            <w:tcW w:w="9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Музыка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Годовая оценка</w:t>
            </w:r>
          </w:p>
        </w:tc>
      </w:tr>
      <w:tr w:rsidR="00CB1D9D" w:rsidRPr="00CB1D9D" w:rsidTr="0059324D">
        <w:trPr>
          <w:trHeight w:val="341"/>
        </w:trPr>
        <w:tc>
          <w:tcPr>
            <w:tcW w:w="9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ИЗО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Годовая оценка</w:t>
            </w:r>
          </w:p>
        </w:tc>
      </w:tr>
      <w:tr w:rsidR="00CB1D9D" w:rsidRPr="00CB1D9D" w:rsidTr="0059324D">
        <w:trPr>
          <w:trHeight w:val="502"/>
        </w:trPr>
        <w:tc>
          <w:tcPr>
            <w:tcW w:w="9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Годовая оценка</w:t>
            </w:r>
          </w:p>
        </w:tc>
      </w:tr>
      <w:tr w:rsidR="00CB1D9D" w:rsidRPr="00CB1D9D" w:rsidTr="0059324D">
        <w:trPr>
          <w:trHeight w:val="399"/>
        </w:trPr>
        <w:tc>
          <w:tcPr>
            <w:tcW w:w="9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ОРКСЭ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CB1D9D" w:rsidRPr="00CB1D9D" w:rsidRDefault="00CB1D9D" w:rsidP="00CB1D9D">
            <w:pPr>
              <w:rPr>
                <w:sz w:val="26"/>
                <w:szCs w:val="26"/>
              </w:rPr>
            </w:pPr>
            <w:r w:rsidRPr="00CB1D9D">
              <w:rPr>
                <w:sz w:val="26"/>
                <w:szCs w:val="26"/>
              </w:rPr>
              <w:t>Презентация творческих работ</w:t>
            </w:r>
          </w:p>
        </w:tc>
      </w:tr>
    </w:tbl>
    <w:p w:rsidR="00CB1D9D" w:rsidRPr="00CB1D9D" w:rsidRDefault="00CB1D9D" w:rsidP="00CB1D9D">
      <w:pPr>
        <w:shd w:val="clear" w:color="auto" w:fill="FFFFFF"/>
        <w:jc w:val="both"/>
        <w:rPr>
          <w:sz w:val="26"/>
          <w:szCs w:val="26"/>
        </w:rPr>
      </w:pPr>
      <w:r w:rsidRPr="00CB1D9D">
        <w:rPr>
          <w:sz w:val="26"/>
          <w:szCs w:val="26"/>
        </w:rPr>
        <w:t> </w:t>
      </w:r>
    </w:p>
    <w:p w:rsidR="00CB1D9D" w:rsidRPr="00CB1D9D" w:rsidRDefault="00CB1D9D" w:rsidP="00CB1D9D">
      <w:pPr>
        <w:jc w:val="both"/>
        <w:rPr>
          <w:sz w:val="26"/>
          <w:szCs w:val="26"/>
        </w:rPr>
      </w:pPr>
    </w:p>
    <w:p w:rsidR="00CB1D9D" w:rsidRPr="00CB1D9D" w:rsidRDefault="00CB1D9D" w:rsidP="00CB1D9D">
      <w:pPr>
        <w:jc w:val="both"/>
        <w:rPr>
          <w:sz w:val="26"/>
          <w:szCs w:val="26"/>
        </w:rPr>
      </w:pPr>
      <w:r w:rsidRPr="00CB1D9D">
        <w:rPr>
          <w:sz w:val="26"/>
          <w:szCs w:val="26"/>
        </w:rPr>
        <w:t xml:space="preserve">  </w:t>
      </w:r>
    </w:p>
    <w:p w:rsidR="00CB1D9D" w:rsidRPr="00CB1D9D" w:rsidRDefault="00CB1D9D" w:rsidP="00CB1D9D">
      <w:pPr>
        <w:jc w:val="both"/>
        <w:rPr>
          <w:sz w:val="26"/>
          <w:szCs w:val="26"/>
        </w:rPr>
      </w:pPr>
      <w:r w:rsidRPr="00CB1D9D">
        <w:rPr>
          <w:sz w:val="26"/>
          <w:szCs w:val="26"/>
        </w:rPr>
        <w:t xml:space="preserve">          </w:t>
      </w:r>
    </w:p>
    <w:p w:rsidR="00CB1D9D" w:rsidRPr="00CB1D9D" w:rsidRDefault="00CB1D9D" w:rsidP="00CB1D9D">
      <w:pPr>
        <w:rPr>
          <w:szCs w:val="22"/>
        </w:rPr>
      </w:pPr>
      <w:r w:rsidRPr="00CB1D9D">
        <w:rPr>
          <w:szCs w:val="22"/>
        </w:rPr>
        <w:t xml:space="preserve">           </w:t>
      </w: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Default="00CB1D9D" w:rsidP="00CB1D9D">
      <w:pPr>
        <w:rPr>
          <w:szCs w:val="22"/>
        </w:rPr>
      </w:pPr>
    </w:p>
    <w:p w:rsidR="00506D29" w:rsidRPr="00CB1D9D" w:rsidRDefault="00506D29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szCs w:val="22"/>
        </w:rPr>
      </w:pPr>
    </w:p>
    <w:p w:rsidR="00CB1D9D" w:rsidRPr="00F1716A" w:rsidRDefault="00CB1D9D" w:rsidP="00CB1D9D">
      <w:pPr>
        <w:ind w:left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Учебный план МБОУ «</w:t>
      </w:r>
      <w:proofErr w:type="spellStart"/>
      <w:r>
        <w:rPr>
          <w:b/>
          <w:bCs/>
          <w:sz w:val="28"/>
          <w:szCs w:val="28"/>
        </w:rPr>
        <w:t>Сюндю</w:t>
      </w:r>
      <w:r w:rsidRPr="00F1716A">
        <w:rPr>
          <w:b/>
          <w:bCs/>
          <w:sz w:val="28"/>
          <w:szCs w:val="28"/>
        </w:rPr>
        <w:t>ковская</w:t>
      </w:r>
      <w:proofErr w:type="spellEnd"/>
      <w:r w:rsidRPr="00F1716A">
        <w:rPr>
          <w:b/>
          <w:bCs/>
          <w:sz w:val="28"/>
          <w:szCs w:val="28"/>
        </w:rPr>
        <w:t xml:space="preserve">  НОШ»</w:t>
      </w:r>
    </w:p>
    <w:p w:rsidR="00CB1D9D" w:rsidRPr="00F1716A" w:rsidRDefault="00CB1D9D" w:rsidP="00CB1D9D">
      <w:pPr>
        <w:ind w:left="708"/>
        <w:jc w:val="center"/>
        <w:rPr>
          <w:b/>
          <w:bCs/>
          <w:sz w:val="28"/>
          <w:szCs w:val="28"/>
        </w:rPr>
      </w:pPr>
      <w:proofErr w:type="spellStart"/>
      <w:r w:rsidRPr="00F1716A">
        <w:rPr>
          <w:b/>
          <w:bCs/>
          <w:sz w:val="28"/>
          <w:szCs w:val="28"/>
        </w:rPr>
        <w:t>Тетюшского</w:t>
      </w:r>
      <w:proofErr w:type="spellEnd"/>
      <w:r w:rsidRPr="00F1716A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CB1D9D" w:rsidRPr="00F1716A" w:rsidRDefault="00CB1D9D" w:rsidP="00CB1D9D">
      <w:pPr>
        <w:ind w:left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2017</w:t>
      </w:r>
      <w:r w:rsidRPr="00F1716A">
        <w:rPr>
          <w:b/>
          <w:bCs/>
          <w:sz w:val="28"/>
          <w:szCs w:val="28"/>
        </w:rPr>
        <w:t>-201</w:t>
      </w:r>
      <w:r>
        <w:rPr>
          <w:b/>
          <w:bCs/>
          <w:sz w:val="28"/>
          <w:szCs w:val="28"/>
        </w:rPr>
        <w:t>8</w:t>
      </w:r>
      <w:r w:rsidRPr="00F1716A">
        <w:rPr>
          <w:b/>
          <w:bCs/>
          <w:sz w:val="28"/>
          <w:szCs w:val="28"/>
        </w:rPr>
        <w:t xml:space="preserve"> учебный год</w:t>
      </w:r>
    </w:p>
    <w:p w:rsidR="00CB1D9D" w:rsidRPr="0082472F" w:rsidRDefault="00CB1D9D" w:rsidP="00CB1D9D">
      <w:pPr>
        <w:ind w:left="708"/>
        <w:jc w:val="center"/>
        <w:rPr>
          <w:b/>
          <w:bCs/>
          <w:i/>
          <w:iCs/>
        </w:rPr>
      </w:pPr>
    </w:p>
    <w:tbl>
      <w:tblPr>
        <w:tblW w:w="7647" w:type="dxa"/>
        <w:jc w:val="center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9"/>
        <w:gridCol w:w="2258"/>
        <w:gridCol w:w="1048"/>
        <w:gridCol w:w="1100"/>
        <w:gridCol w:w="1262"/>
      </w:tblGrid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Merge w:val="restart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F1716A">
              <w:rPr>
                <w:b/>
                <w:bCs/>
              </w:rPr>
              <w:t>Предметные области</w:t>
            </w:r>
          </w:p>
        </w:tc>
        <w:tc>
          <w:tcPr>
            <w:tcW w:w="2258" w:type="dxa"/>
            <w:vMerge w:val="restart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</w:rPr>
            </w:pPr>
            <w:r w:rsidRPr="00F1716A">
              <w:rPr>
                <w:b/>
                <w:bCs/>
              </w:rPr>
              <w:t xml:space="preserve">Учебные </w:t>
            </w:r>
          </w:p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</w:rPr>
            </w:pPr>
            <w:r w:rsidRPr="00F1716A">
              <w:rPr>
                <w:b/>
                <w:bCs/>
              </w:rPr>
              <w:t>предметы</w:t>
            </w:r>
          </w:p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right"/>
              <w:rPr>
                <w:b/>
                <w:bCs/>
              </w:rPr>
            </w:pPr>
            <w:r w:rsidRPr="00F1716A">
              <w:rPr>
                <w:b/>
                <w:bCs/>
              </w:rPr>
              <w:t xml:space="preserve"> Классы </w:t>
            </w:r>
          </w:p>
        </w:tc>
        <w:tc>
          <w:tcPr>
            <w:tcW w:w="3410" w:type="dxa"/>
            <w:gridSpan w:val="3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часов в неделю</w:t>
            </w:r>
          </w:p>
        </w:tc>
      </w:tr>
      <w:tr w:rsidR="00CB1D9D" w:rsidRPr="00F1716A" w:rsidTr="00CB1D9D">
        <w:trPr>
          <w:trHeight w:val="255"/>
          <w:tblCellSpacing w:w="0" w:type="dxa"/>
          <w:jc w:val="center"/>
        </w:trPr>
        <w:tc>
          <w:tcPr>
            <w:tcW w:w="1979" w:type="dxa"/>
            <w:vMerge/>
            <w:vAlign w:val="center"/>
          </w:tcPr>
          <w:p w:rsidR="00CB1D9D" w:rsidRPr="00F1716A" w:rsidRDefault="00CB1D9D" w:rsidP="0059324D">
            <w:pPr>
              <w:rPr>
                <w:b/>
                <w:bCs/>
              </w:rPr>
            </w:pPr>
          </w:p>
        </w:tc>
        <w:tc>
          <w:tcPr>
            <w:tcW w:w="2258" w:type="dxa"/>
            <w:vMerge/>
            <w:vAlign w:val="center"/>
          </w:tcPr>
          <w:p w:rsidR="00CB1D9D" w:rsidRPr="00F1716A" w:rsidRDefault="00CB1D9D" w:rsidP="0059324D">
            <w:pPr>
              <w:rPr>
                <w:b/>
                <w:bCs/>
              </w:rPr>
            </w:pPr>
          </w:p>
        </w:tc>
        <w:tc>
          <w:tcPr>
            <w:tcW w:w="104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F1716A">
              <w:rPr>
                <w:b/>
                <w:bCs/>
              </w:rPr>
              <w:t>III</w:t>
            </w:r>
          </w:p>
        </w:tc>
        <w:tc>
          <w:tcPr>
            <w:tcW w:w="1100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F1716A">
              <w:rPr>
                <w:b/>
                <w:bCs/>
              </w:rPr>
              <w:t>IV</w:t>
            </w:r>
          </w:p>
        </w:tc>
        <w:tc>
          <w:tcPr>
            <w:tcW w:w="1262" w:type="dxa"/>
            <w:vAlign w:val="center"/>
          </w:tcPr>
          <w:p w:rsidR="00CB1D9D" w:rsidRPr="00F1716A" w:rsidRDefault="00CB1D9D" w:rsidP="0059324D">
            <w:pPr>
              <w:rPr>
                <w:b/>
                <w:bCs/>
              </w:rPr>
            </w:pPr>
            <w:r>
              <w:rPr>
                <w:b/>
                <w:bCs/>
              </w:rPr>
              <w:t>Всего часов</w:t>
            </w:r>
          </w:p>
        </w:tc>
      </w:tr>
      <w:tr w:rsidR="00CB1D9D" w:rsidRPr="00F1716A" w:rsidTr="00CB1D9D">
        <w:trPr>
          <w:gridAfter w:val="3"/>
          <w:wAfter w:w="3410" w:type="dxa"/>
          <w:trHeight w:val="300"/>
          <w:tblCellSpacing w:w="0" w:type="dxa"/>
          <w:jc w:val="center"/>
        </w:trPr>
        <w:tc>
          <w:tcPr>
            <w:tcW w:w="1979" w:type="dxa"/>
            <w:vMerge w:val="restart"/>
          </w:tcPr>
          <w:p w:rsidR="00CB1D9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rPr>
                <w:i/>
                <w:iCs/>
              </w:rPr>
            </w:pPr>
          </w:p>
          <w:p w:rsidR="00CB1D9D" w:rsidRPr="00986EAF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rPr>
                <w:iCs/>
              </w:rPr>
            </w:pPr>
            <w:r>
              <w:rPr>
                <w:iCs/>
              </w:rPr>
              <w:t>Русский язык и литературное чтение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i/>
                <w:iCs/>
              </w:rPr>
            </w:pPr>
            <w:r w:rsidRPr="00F1716A">
              <w:rPr>
                <w:i/>
                <w:iCs/>
              </w:rPr>
              <w:t>Обязательная часть</w:t>
            </w:r>
          </w:p>
        </w:tc>
      </w:tr>
      <w:tr w:rsidR="00CB1D9D" w:rsidRPr="00F1716A" w:rsidTr="00CB1D9D">
        <w:trPr>
          <w:trHeight w:val="300"/>
          <w:tblCellSpacing w:w="0" w:type="dxa"/>
          <w:jc w:val="center"/>
        </w:trPr>
        <w:tc>
          <w:tcPr>
            <w:tcW w:w="1979" w:type="dxa"/>
            <w:vMerge/>
            <w:vAlign w:val="center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</w:p>
        </w:tc>
        <w:tc>
          <w:tcPr>
            <w:tcW w:w="2258" w:type="dxa"/>
          </w:tcPr>
          <w:p w:rsidR="00CB1D9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Русский язык</w:t>
            </w:r>
          </w:p>
          <w:p w:rsidR="007E7606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</w:p>
          <w:p w:rsidR="007E7606" w:rsidRPr="00F1716A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>
              <w:t>Литературное чтение</w:t>
            </w:r>
          </w:p>
        </w:tc>
        <w:tc>
          <w:tcPr>
            <w:tcW w:w="1048" w:type="dxa"/>
          </w:tcPr>
          <w:p w:rsidR="00CB1D9D" w:rsidRDefault="00D960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3/102</w:t>
            </w:r>
          </w:p>
          <w:p w:rsidR="007E7606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</w:p>
          <w:p w:rsidR="007E7606" w:rsidRPr="00F1716A" w:rsidRDefault="00D960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2/68</w:t>
            </w:r>
          </w:p>
        </w:tc>
        <w:tc>
          <w:tcPr>
            <w:tcW w:w="1100" w:type="dxa"/>
          </w:tcPr>
          <w:p w:rsidR="00CB1D9D" w:rsidRDefault="00D960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4/136</w:t>
            </w:r>
          </w:p>
          <w:p w:rsidR="007E7606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</w:p>
          <w:p w:rsidR="007E7606" w:rsidRPr="00F1716A" w:rsidRDefault="00D960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2/68</w:t>
            </w:r>
          </w:p>
        </w:tc>
        <w:tc>
          <w:tcPr>
            <w:tcW w:w="1262" w:type="dxa"/>
          </w:tcPr>
          <w:p w:rsidR="00CB1D9D" w:rsidRDefault="00D960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7/238</w:t>
            </w:r>
          </w:p>
          <w:p w:rsidR="007E7606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</w:p>
          <w:p w:rsidR="007E7606" w:rsidRPr="00F1716A" w:rsidRDefault="00440E4F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4</w:t>
            </w:r>
            <w:r w:rsidR="00D9609D">
              <w:t>/136</w:t>
            </w:r>
          </w:p>
        </w:tc>
      </w:tr>
      <w:tr w:rsidR="00276157" w:rsidRPr="00F1716A" w:rsidTr="009207D2">
        <w:trPr>
          <w:trHeight w:val="1124"/>
          <w:tblCellSpacing w:w="0" w:type="dxa"/>
          <w:jc w:val="center"/>
        </w:trPr>
        <w:tc>
          <w:tcPr>
            <w:tcW w:w="1979" w:type="dxa"/>
            <w:vAlign w:val="center"/>
          </w:tcPr>
          <w:p w:rsidR="00276157" w:rsidRPr="00F1716A" w:rsidRDefault="00276157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>
              <w:t>Родной язык и литературное чтение на родном языке</w:t>
            </w:r>
          </w:p>
        </w:tc>
        <w:tc>
          <w:tcPr>
            <w:tcW w:w="2258" w:type="dxa"/>
          </w:tcPr>
          <w:p w:rsidR="00276157" w:rsidRPr="00F1716A" w:rsidRDefault="00276157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>
              <w:t xml:space="preserve">Родной </w:t>
            </w:r>
            <w:r w:rsidRPr="00F1716A">
              <w:t xml:space="preserve"> язык</w:t>
            </w:r>
          </w:p>
          <w:p w:rsidR="00276157" w:rsidRPr="00F1716A" w:rsidRDefault="00276157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 xml:space="preserve">Литературное чтение на </w:t>
            </w:r>
            <w:r>
              <w:t xml:space="preserve">родном </w:t>
            </w:r>
            <w:r w:rsidRPr="00F1716A">
              <w:t xml:space="preserve"> языке</w:t>
            </w:r>
          </w:p>
        </w:tc>
        <w:tc>
          <w:tcPr>
            <w:tcW w:w="1048" w:type="dxa"/>
          </w:tcPr>
          <w:p w:rsidR="00276157" w:rsidRPr="00F1716A" w:rsidRDefault="00D9609D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6/204</w:t>
            </w:r>
          </w:p>
        </w:tc>
        <w:tc>
          <w:tcPr>
            <w:tcW w:w="1100" w:type="dxa"/>
          </w:tcPr>
          <w:p w:rsidR="00276157" w:rsidRPr="00F1716A" w:rsidRDefault="00440E4F" w:rsidP="00440E4F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5/</w:t>
            </w:r>
            <w:r w:rsidR="00D9609D">
              <w:t>170</w:t>
            </w:r>
          </w:p>
        </w:tc>
        <w:tc>
          <w:tcPr>
            <w:tcW w:w="1262" w:type="dxa"/>
          </w:tcPr>
          <w:p w:rsidR="00276157" w:rsidRPr="00F1716A" w:rsidRDefault="00440E4F" w:rsidP="0059324D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11</w:t>
            </w:r>
            <w:r w:rsidR="00D9609D">
              <w:t>/374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Align w:val="bottom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>
              <w:t>Иностранный язык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Иностранный язык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2</w:t>
            </w:r>
            <w:r w:rsidR="00425DC7">
              <w:rPr>
                <w:bCs/>
              </w:rPr>
              <w:t>/68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2</w:t>
            </w:r>
            <w:r w:rsidR="00425DC7">
              <w:rPr>
                <w:bCs/>
              </w:rPr>
              <w:t>/68</w:t>
            </w:r>
          </w:p>
        </w:tc>
        <w:tc>
          <w:tcPr>
            <w:tcW w:w="1262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4</w:t>
            </w:r>
            <w:r w:rsidR="00425DC7">
              <w:rPr>
                <w:bCs/>
              </w:rPr>
              <w:t>/136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Align w:val="bottom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>Математика и информатика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Математика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4</w:t>
            </w:r>
            <w:r w:rsidR="00425DC7">
              <w:rPr>
                <w:bCs/>
              </w:rPr>
              <w:t>/136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4</w:t>
            </w:r>
            <w:r w:rsidR="00425DC7">
              <w:rPr>
                <w:bCs/>
              </w:rPr>
              <w:t>/136</w:t>
            </w:r>
          </w:p>
        </w:tc>
        <w:tc>
          <w:tcPr>
            <w:tcW w:w="1262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8</w:t>
            </w:r>
            <w:r w:rsidR="00425DC7">
              <w:rPr>
                <w:bCs/>
              </w:rPr>
              <w:t>/272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Align w:val="bottom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 xml:space="preserve">Обществознание и естествознание 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Окружающий мир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2</w:t>
            </w:r>
            <w:r w:rsidR="00425DC7">
              <w:rPr>
                <w:bCs/>
              </w:rPr>
              <w:t>/68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2</w:t>
            </w:r>
            <w:r w:rsidR="00425DC7">
              <w:rPr>
                <w:bCs/>
              </w:rPr>
              <w:t>/68</w:t>
            </w:r>
          </w:p>
        </w:tc>
        <w:tc>
          <w:tcPr>
            <w:tcW w:w="1262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4</w:t>
            </w:r>
            <w:r w:rsidR="005557FB">
              <w:rPr>
                <w:bCs/>
              </w:rPr>
              <w:t>/136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Align w:val="bottom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 xml:space="preserve">Основы </w:t>
            </w:r>
            <w:r w:rsidRPr="00F1716A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rPr>
                <w:vertAlign w:val="superscript"/>
              </w:rPr>
            </w:pPr>
            <w:r w:rsidRPr="00F1716A">
              <w:t xml:space="preserve">Основы </w:t>
            </w:r>
            <w:r w:rsidRPr="00F1716A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–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262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1</w:t>
            </w:r>
            <w:r w:rsidR="000A1AA3">
              <w:rPr>
                <w:bCs/>
              </w:rPr>
              <w:t>/34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Merge w:val="restart"/>
            <w:vAlign w:val="center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>Искусство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Музыка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262" w:type="dxa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2</w:t>
            </w:r>
            <w:r w:rsidR="000A1AA3">
              <w:rPr>
                <w:bCs/>
              </w:rPr>
              <w:t>/68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Merge/>
            <w:vAlign w:val="center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Изобразительное искусство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262" w:type="dxa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0A1AA3">
              <w:rPr>
                <w:bCs/>
              </w:rPr>
              <w:t>/68</w:t>
            </w:r>
          </w:p>
        </w:tc>
      </w:tr>
      <w:tr w:rsidR="00CB1D9D" w:rsidRPr="00F1716A" w:rsidTr="00CB1D9D">
        <w:trPr>
          <w:trHeight w:val="270"/>
          <w:tblCellSpacing w:w="0" w:type="dxa"/>
          <w:jc w:val="center"/>
        </w:trPr>
        <w:tc>
          <w:tcPr>
            <w:tcW w:w="1979" w:type="dxa"/>
            <w:vAlign w:val="bottom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 xml:space="preserve">Технология 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 xml:space="preserve">Технология 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1</w:t>
            </w:r>
            <w:r w:rsidR="00425DC7">
              <w:rPr>
                <w:bCs/>
              </w:rPr>
              <w:t>/34</w:t>
            </w:r>
          </w:p>
        </w:tc>
        <w:tc>
          <w:tcPr>
            <w:tcW w:w="1262" w:type="dxa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2</w:t>
            </w:r>
            <w:r w:rsidR="000A1AA3">
              <w:rPr>
                <w:bCs/>
              </w:rPr>
              <w:t>/68</w:t>
            </w:r>
          </w:p>
        </w:tc>
      </w:tr>
      <w:tr w:rsidR="00CB1D9D" w:rsidRPr="00F1716A" w:rsidTr="00CB1D9D">
        <w:trPr>
          <w:trHeight w:val="330"/>
          <w:tblCellSpacing w:w="0" w:type="dxa"/>
          <w:jc w:val="center"/>
        </w:trPr>
        <w:tc>
          <w:tcPr>
            <w:tcW w:w="1979" w:type="dxa"/>
            <w:vAlign w:val="bottom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>Физическая культура</w:t>
            </w:r>
          </w:p>
        </w:tc>
        <w:tc>
          <w:tcPr>
            <w:tcW w:w="2258" w:type="dxa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F1716A">
              <w:t>Физическая культура</w:t>
            </w:r>
          </w:p>
        </w:tc>
        <w:tc>
          <w:tcPr>
            <w:tcW w:w="1048" w:type="dxa"/>
            <w:vAlign w:val="center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 w:rsidRPr="00E2395D">
              <w:rPr>
                <w:bCs/>
              </w:rPr>
              <w:t>3</w:t>
            </w:r>
            <w:r w:rsidR="00425DC7">
              <w:rPr>
                <w:bCs/>
              </w:rPr>
              <w:t>/102</w:t>
            </w:r>
          </w:p>
        </w:tc>
        <w:tc>
          <w:tcPr>
            <w:tcW w:w="1100" w:type="dxa"/>
            <w:vAlign w:val="center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 w:rsidRPr="00E2395D">
              <w:rPr>
                <w:bCs/>
              </w:rPr>
              <w:t>3</w:t>
            </w:r>
            <w:r w:rsidR="00425DC7">
              <w:rPr>
                <w:bCs/>
              </w:rPr>
              <w:t>/102</w:t>
            </w:r>
          </w:p>
        </w:tc>
        <w:tc>
          <w:tcPr>
            <w:tcW w:w="1262" w:type="dxa"/>
            <w:vAlign w:val="center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>
              <w:rPr>
                <w:bCs/>
              </w:rPr>
              <w:t>6</w:t>
            </w:r>
            <w:r w:rsidR="000A1AA3">
              <w:rPr>
                <w:bCs/>
              </w:rPr>
              <w:t>/204</w:t>
            </w:r>
          </w:p>
        </w:tc>
      </w:tr>
      <w:tr w:rsidR="00CB1D9D" w:rsidRPr="00F1716A" w:rsidTr="00CB1D9D">
        <w:trPr>
          <w:trHeight w:val="330"/>
          <w:tblCellSpacing w:w="0" w:type="dxa"/>
          <w:jc w:val="center"/>
        </w:trPr>
        <w:tc>
          <w:tcPr>
            <w:tcW w:w="4237" w:type="dxa"/>
            <w:gridSpan w:val="2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bookmarkStart w:id="0" w:name="_GoBack"/>
            <w:r w:rsidRPr="00F1716A">
              <w:t xml:space="preserve"> Итого:</w:t>
            </w:r>
          </w:p>
        </w:tc>
        <w:tc>
          <w:tcPr>
            <w:tcW w:w="1048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25</w:t>
            </w:r>
            <w:r w:rsidR="00425DC7">
              <w:rPr>
                <w:bCs/>
              </w:rPr>
              <w:t>/850</w:t>
            </w:r>
          </w:p>
        </w:tc>
        <w:tc>
          <w:tcPr>
            <w:tcW w:w="1100" w:type="dxa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 w:rsidRPr="00E2395D">
              <w:rPr>
                <w:bCs/>
              </w:rPr>
              <w:t>26</w:t>
            </w:r>
            <w:r w:rsidR="00425DC7">
              <w:rPr>
                <w:bCs/>
              </w:rPr>
              <w:t>/884</w:t>
            </w:r>
          </w:p>
        </w:tc>
        <w:tc>
          <w:tcPr>
            <w:tcW w:w="1262" w:type="dxa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51</w:t>
            </w:r>
            <w:r w:rsidR="000A1AA3">
              <w:rPr>
                <w:bCs/>
              </w:rPr>
              <w:t>/</w:t>
            </w:r>
            <w:r w:rsidR="00566F31">
              <w:rPr>
                <w:bCs/>
              </w:rPr>
              <w:t>1734</w:t>
            </w:r>
          </w:p>
        </w:tc>
      </w:tr>
      <w:bookmarkEnd w:id="0"/>
      <w:tr w:rsidR="00CB1D9D" w:rsidRPr="00F1716A" w:rsidTr="00CB1D9D">
        <w:trPr>
          <w:trHeight w:val="330"/>
          <w:tblCellSpacing w:w="0" w:type="dxa"/>
          <w:jc w:val="center"/>
        </w:trPr>
        <w:tc>
          <w:tcPr>
            <w:tcW w:w="4237" w:type="dxa"/>
            <w:gridSpan w:val="2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i/>
                <w:iCs/>
              </w:rPr>
            </w:pPr>
            <w:r w:rsidRPr="00F1716A">
              <w:rPr>
                <w:i/>
                <w:iCs/>
              </w:rPr>
              <w:t>Часть, формируемая участниками образовательных отношений</w:t>
            </w:r>
          </w:p>
        </w:tc>
        <w:tc>
          <w:tcPr>
            <w:tcW w:w="1048" w:type="dxa"/>
          </w:tcPr>
          <w:p w:rsidR="00CB1D9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 w:rsidRPr="00E2395D">
              <w:rPr>
                <w:bCs/>
              </w:rPr>
              <w:t>1</w:t>
            </w:r>
            <w:r w:rsidR="000A1AA3">
              <w:rPr>
                <w:bCs/>
              </w:rPr>
              <w:t>/34</w:t>
            </w:r>
          </w:p>
          <w:p w:rsidR="002D3C6D" w:rsidRPr="00E2395D" w:rsidRDefault="002D3C6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 xml:space="preserve">на </w:t>
            </w:r>
            <w:proofErr w:type="spellStart"/>
            <w:r>
              <w:rPr>
                <w:bCs/>
              </w:rPr>
              <w:t>рус</w:t>
            </w:r>
            <w:proofErr w:type="gramStart"/>
            <w:r>
              <w:rPr>
                <w:bCs/>
              </w:rPr>
              <w:t>.я</w:t>
            </w:r>
            <w:proofErr w:type="gramEnd"/>
            <w:r>
              <w:rPr>
                <w:bCs/>
              </w:rPr>
              <w:t>з</w:t>
            </w:r>
            <w:proofErr w:type="spellEnd"/>
          </w:p>
        </w:tc>
        <w:tc>
          <w:tcPr>
            <w:tcW w:w="1100" w:type="dxa"/>
          </w:tcPr>
          <w:p w:rsidR="00CB1D9D" w:rsidRDefault="00CD0DC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  <w:p w:rsidR="00440E4F" w:rsidRPr="00E2395D" w:rsidRDefault="00440E4F" w:rsidP="00CD0DC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</w:pPr>
          </w:p>
        </w:tc>
        <w:tc>
          <w:tcPr>
            <w:tcW w:w="1262" w:type="dxa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</w:pPr>
            <w:r>
              <w:rPr>
                <w:bCs/>
              </w:rPr>
              <w:t>1</w:t>
            </w:r>
            <w:r w:rsidR="00CD0DCD">
              <w:rPr>
                <w:bCs/>
              </w:rPr>
              <w:t>/34</w:t>
            </w:r>
          </w:p>
        </w:tc>
      </w:tr>
      <w:tr w:rsidR="00CB1D9D" w:rsidRPr="00F1716A" w:rsidTr="00CB1D9D">
        <w:trPr>
          <w:trHeight w:val="330"/>
          <w:tblCellSpacing w:w="0" w:type="dxa"/>
          <w:jc w:val="center"/>
        </w:trPr>
        <w:tc>
          <w:tcPr>
            <w:tcW w:w="4237" w:type="dxa"/>
            <w:gridSpan w:val="2"/>
          </w:tcPr>
          <w:p w:rsidR="00CB1D9D" w:rsidRPr="00F1716A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</w:pPr>
            <w:r w:rsidRPr="00F1716A">
              <w:t xml:space="preserve">Максимально допустимая недельная нагрузка </w:t>
            </w:r>
          </w:p>
        </w:tc>
        <w:tc>
          <w:tcPr>
            <w:tcW w:w="1048" w:type="dxa"/>
            <w:vAlign w:val="center"/>
          </w:tcPr>
          <w:p w:rsidR="00CB1D9D" w:rsidRPr="00E2395D" w:rsidRDefault="00CB1D9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  <w:r w:rsidR="00CD0DCD">
              <w:rPr>
                <w:bCs/>
              </w:rPr>
              <w:t>/884</w:t>
            </w:r>
          </w:p>
        </w:tc>
        <w:tc>
          <w:tcPr>
            <w:tcW w:w="1100" w:type="dxa"/>
            <w:vAlign w:val="center"/>
          </w:tcPr>
          <w:p w:rsidR="00CB1D9D" w:rsidRPr="00E2395D" w:rsidRDefault="00CD0DCD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>
              <w:rPr>
                <w:bCs/>
              </w:rPr>
              <w:t>26/884</w:t>
            </w:r>
          </w:p>
        </w:tc>
        <w:tc>
          <w:tcPr>
            <w:tcW w:w="1262" w:type="dxa"/>
            <w:vAlign w:val="center"/>
          </w:tcPr>
          <w:p w:rsidR="00CB1D9D" w:rsidRPr="00E2395D" w:rsidRDefault="007E7606" w:rsidP="0059324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firstLine="46"/>
              <w:jc w:val="center"/>
              <w:rPr>
                <w:bCs/>
              </w:rPr>
            </w:pPr>
            <w:r>
              <w:rPr>
                <w:bCs/>
              </w:rPr>
              <w:t>52</w:t>
            </w:r>
            <w:r w:rsidR="00CD0DCD">
              <w:rPr>
                <w:bCs/>
              </w:rPr>
              <w:t>/1768</w:t>
            </w:r>
          </w:p>
        </w:tc>
      </w:tr>
    </w:tbl>
    <w:p w:rsidR="00CB1D9D" w:rsidRPr="00CB1D9D" w:rsidRDefault="00CB1D9D" w:rsidP="00CB1D9D">
      <w:pPr>
        <w:rPr>
          <w:szCs w:val="22"/>
        </w:rPr>
      </w:pPr>
    </w:p>
    <w:p w:rsidR="00CB1D9D" w:rsidRPr="00CB1D9D" w:rsidRDefault="00CB1D9D" w:rsidP="00CB1D9D">
      <w:pPr>
        <w:rPr>
          <w:rFonts w:eastAsia="Arial Unicode MS"/>
          <w:b/>
        </w:rPr>
      </w:pPr>
    </w:p>
    <w:p w:rsidR="00CB1D9D" w:rsidRPr="00CB1D9D" w:rsidRDefault="00CB1D9D" w:rsidP="00CB1D9D">
      <w:pPr>
        <w:spacing w:after="200" w:line="276" w:lineRule="auto"/>
        <w:contextualSpacing/>
        <w:rPr>
          <w:b/>
          <w:sz w:val="28"/>
          <w:szCs w:val="28"/>
        </w:rPr>
      </w:pPr>
    </w:p>
    <w:p w:rsidR="00CB1D9D" w:rsidRDefault="00CB1D9D"/>
    <w:p w:rsidR="00276157" w:rsidRDefault="00276157"/>
    <w:p w:rsidR="005F6210" w:rsidRDefault="005F6210"/>
    <w:p w:rsidR="002D3C6D" w:rsidRDefault="002D3C6D"/>
    <w:p w:rsidR="005F6210" w:rsidRDefault="005F6210"/>
    <w:p w:rsidR="005F6210" w:rsidRDefault="005F6210"/>
    <w:p w:rsidR="00CD0DCD" w:rsidRDefault="00CD0DCD"/>
    <w:p w:rsidR="00CD0DCD" w:rsidRDefault="00CD0DCD"/>
    <w:p w:rsidR="005F6210" w:rsidRDefault="005F6210"/>
    <w:p w:rsidR="005F6210" w:rsidRDefault="005F6210"/>
    <w:p w:rsidR="005F6210" w:rsidRDefault="005F6210"/>
    <w:p w:rsidR="005F6210" w:rsidRPr="005F6210" w:rsidRDefault="005F6210" w:rsidP="005F6210">
      <w:pPr>
        <w:spacing w:after="200" w:line="360" w:lineRule="auto"/>
        <w:jc w:val="right"/>
        <w:rPr>
          <w:sz w:val="28"/>
          <w:szCs w:val="28"/>
          <w:lang w:eastAsia="en-US"/>
        </w:rPr>
      </w:pPr>
      <w:r w:rsidRPr="005F6210">
        <w:rPr>
          <w:bCs/>
          <w:sz w:val="28"/>
          <w:szCs w:val="22"/>
          <w:lang w:eastAsia="en-US"/>
        </w:rPr>
        <w:lastRenderedPageBreak/>
        <w:t>Вариант 4</w:t>
      </w:r>
    </w:p>
    <w:tbl>
      <w:tblPr>
        <w:tblW w:w="11520" w:type="dxa"/>
        <w:tblCellSpacing w:w="0" w:type="dxa"/>
        <w:tblInd w:w="-110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5"/>
        <w:gridCol w:w="2897"/>
        <w:gridCol w:w="988"/>
        <w:gridCol w:w="988"/>
        <w:gridCol w:w="1032"/>
        <w:gridCol w:w="1086"/>
        <w:gridCol w:w="1224"/>
      </w:tblGrid>
      <w:tr w:rsidR="005F6210" w:rsidRPr="005F6210" w:rsidTr="005F6210">
        <w:trPr>
          <w:trHeight w:val="270"/>
          <w:tblCellSpacing w:w="0" w:type="dxa"/>
        </w:trPr>
        <w:tc>
          <w:tcPr>
            <w:tcW w:w="11520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 xml:space="preserve">Примерный учебный план </w:t>
            </w:r>
          </w:p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начального общего образования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Предметные области</w:t>
            </w:r>
          </w:p>
        </w:tc>
        <w:tc>
          <w:tcPr>
            <w:tcW w:w="289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Учебные </w:t>
            </w:r>
          </w:p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предметы</w:t>
            </w:r>
          </w:p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right"/>
              <w:rPr>
                <w:bCs/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 xml:space="preserve"> Классы </w:t>
            </w:r>
          </w:p>
        </w:tc>
        <w:tc>
          <w:tcPr>
            <w:tcW w:w="4094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Количество часов в неделю</w:t>
            </w:r>
          </w:p>
        </w:tc>
        <w:tc>
          <w:tcPr>
            <w:tcW w:w="1224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Всего часов</w:t>
            </w:r>
          </w:p>
        </w:tc>
      </w:tr>
      <w:tr w:rsidR="005F6210" w:rsidRPr="005F6210" w:rsidTr="005F6210">
        <w:trPr>
          <w:trHeight w:val="255"/>
          <w:tblCellSpacing w:w="0" w:type="dxa"/>
        </w:trPr>
        <w:tc>
          <w:tcPr>
            <w:tcW w:w="3305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spacing w:after="200" w:line="288" w:lineRule="auto"/>
              <w:rPr>
                <w:szCs w:val="22"/>
                <w:lang w:eastAsia="en-US"/>
              </w:rPr>
            </w:pPr>
          </w:p>
        </w:tc>
        <w:tc>
          <w:tcPr>
            <w:tcW w:w="2897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5F6210" w:rsidRPr="005F6210" w:rsidRDefault="005F6210" w:rsidP="005F6210">
            <w:pPr>
              <w:spacing w:after="200" w:line="288" w:lineRule="auto"/>
              <w:rPr>
                <w:szCs w:val="22"/>
                <w:lang w:eastAsia="en-US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I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II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III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IV</w:t>
            </w:r>
          </w:p>
        </w:tc>
        <w:tc>
          <w:tcPr>
            <w:tcW w:w="1224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5F6210" w:rsidRPr="005F6210" w:rsidRDefault="005F6210" w:rsidP="005F6210">
            <w:pPr>
              <w:spacing w:after="200" w:line="288" w:lineRule="auto"/>
              <w:rPr>
                <w:sz w:val="28"/>
                <w:szCs w:val="22"/>
                <w:lang w:eastAsia="en-US"/>
              </w:rPr>
            </w:pPr>
          </w:p>
        </w:tc>
      </w:tr>
      <w:tr w:rsidR="005F6210" w:rsidRPr="005F6210" w:rsidTr="005F6210">
        <w:trPr>
          <w:trHeight w:val="300"/>
          <w:tblCellSpacing w:w="0" w:type="dxa"/>
        </w:trPr>
        <w:tc>
          <w:tcPr>
            <w:tcW w:w="33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bCs/>
                <w:szCs w:val="22"/>
                <w:lang w:eastAsia="en-US"/>
              </w:rPr>
            </w:pP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Обязательная часть</w:t>
            </w:r>
          </w:p>
        </w:tc>
        <w:tc>
          <w:tcPr>
            <w:tcW w:w="53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bCs/>
                <w:szCs w:val="22"/>
                <w:lang w:eastAsia="en-US"/>
              </w:rPr>
            </w:pPr>
          </w:p>
        </w:tc>
      </w:tr>
      <w:tr w:rsidR="005F6210" w:rsidRPr="005F6210" w:rsidTr="005F6210">
        <w:trPr>
          <w:trHeight w:val="300"/>
          <w:tblCellSpacing w:w="0" w:type="dxa"/>
        </w:trPr>
        <w:tc>
          <w:tcPr>
            <w:tcW w:w="3305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</w:rPr>
            </w:pPr>
            <w:r w:rsidRPr="005F6210">
              <w:rPr>
                <w:bCs/>
              </w:rPr>
              <w:t xml:space="preserve">Русский язык и </w:t>
            </w:r>
          </w:p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</w:rPr>
            </w:pPr>
            <w:r w:rsidRPr="005F6210">
              <w:rPr>
                <w:bCs/>
              </w:rPr>
              <w:t>литературное чтение</w:t>
            </w:r>
          </w:p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</w:rPr>
            </w:pPr>
            <w:r>
              <w:rPr>
                <w:bCs/>
              </w:rPr>
              <w:t>Родной язык и литературное чтение</w:t>
            </w:r>
            <w:r w:rsidRPr="005F6210">
              <w:rPr>
                <w:bCs/>
              </w:rPr>
              <w:t xml:space="preserve"> на родном яз</w:t>
            </w:r>
            <w:r>
              <w:rPr>
                <w:bCs/>
              </w:rPr>
              <w:t>ыке</w:t>
            </w:r>
          </w:p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</w:rPr>
              <w:t>Иностранный язык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Русский язык и литературное чтение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4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5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21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vMerge/>
            <w:tcBorders>
              <w:left w:val="single" w:sz="12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 Родной язык и литературное чтение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5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5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5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21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 Иностранный язык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>–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6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 Математика 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4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4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4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4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16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Обществознание и естествознание 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 Окружающий мир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8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Основы </w:t>
            </w:r>
            <w:r w:rsidRPr="005F6210">
              <w:rPr>
                <w:rFonts w:eastAsia="@Arial Unicode MS"/>
                <w:color w:val="000000"/>
                <w:szCs w:val="22"/>
                <w:lang w:eastAsia="en-US"/>
              </w:rPr>
              <w:t>религиозных культур и светской этики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szCs w:val="22"/>
                <w:vertAlign w:val="superscript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 Основы </w:t>
            </w:r>
            <w:r w:rsidRPr="005F6210">
              <w:rPr>
                <w:rFonts w:eastAsia="@Arial Unicode MS"/>
                <w:color w:val="000000"/>
                <w:szCs w:val="22"/>
                <w:lang w:eastAsia="en-US"/>
              </w:rPr>
              <w:t>религиозных культур и светской этики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–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–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–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1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Искусство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Музыка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4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bCs/>
                <w:szCs w:val="22"/>
                <w:lang w:eastAsia="en-US"/>
              </w:rPr>
            </w:pP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Изобразительное искусство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4</w:t>
            </w:r>
          </w:p>
        </w:tc>
      </w:tr>
      <w:tr w:rsidR="005F6210" w:rsidRPr="005F6210" w:rsidTr="005F6210">
        <w:trPr>
          <w:trHeight w:val="270"/>
          <w:tblCellSpacing w:w="0" w:type="dxa"/>
        </w:trPr>
        <w:tc>
          <w:tcPr>
            <w:tcW w:w="33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Технология 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 xml:space="preserve"> Технология 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4</w:t>
            </w:r>
          </w:p>
        </w:tc>
      </w:tr>
      <w:tr w:rsidR="005F6210" w:rsidRPr="005F6210" w:rsidTr="005F6210">
        <w:trPr>
          <w:trHeight w:val="330"/>
          <w:tblCellSpacing w:w="0" w:type="dxa"/>
        </w:trPr>
        <w:tc>
          <w:tcPr>
            <w:tcW w:w="33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 Физическая культура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3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3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3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3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12</w:t>
            </w:r>
          </w:p>
        </w:tc>
      </w:tr>
      <w:tr w:rsidR="005F6210" w:rsidRPr="005F6210" w:rsidTr="005F6210">
        <w:trPr>
          <w:trHeight w:val="330"/>
          <w:tblCellSpacing w:w="0" w:type="dxa"/>
        </w:trPr>
        <w:tc>
          <w:tcPr>
            <w:tcW w:w="6202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 xml:space="preserve"> Итого: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25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25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 w:rsidRPr="005F6210">
              <w:rPr>
                <w:bCs/>
                <w:sz w:val="28"/>
                <w:szCs w:val="22"/>
                <w:lang w:eastAsia="en-US"/>
              </w:rPr>
              <w:t>97</w:t>
            </w:r>
          </w:p>
        </w:tc>
      </w:tr>
      <w:tr w:rsidR="005F6210" w:rsidRPr="005F6210" w:rsidTr="005F6210">
        <w:trPr>
          <w:trHeight w:val="330"/>
          <w:tblCellSpacing w:w="0" w:type="dxa"/>
        </w:trPr>
        <w:tc>
          <w:tcPr>
            <w:tcW w:w="6202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both"/>
              <w:rPr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>–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CD0DCD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Cs w:val="22"/>
                <w:lang w:eastAsia="en-US"/>
              </w:rPr>
            </w:pPr>
            <w:r>
              <w:rPr>
                <w:bCs/>
                <w:szCs w:val="22"/>
                <w:lang w:eastAsia="en-US"/>
              </w:rPr>
              <w:t>-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F6210" w:rsidRPr="005F6210" w:rsidRDefault="00CD0DCD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sz w:val="28"/>
                <w:szCs w:val="22"/>
                <w:lang w:eastAsia="en-US"/>
              </w:rPr>
            </w:pPr>
            <w:r>
              <w:rPr>
                <w:bCs/>
                <w:sz w:val="28"/>
                <w:szCs w:val="22"/>
                <w:lang w:eastAsia="en-US"/>
              </w:rPr>
              <w:t>2</w:t>
            </w:r>
          </w:p>
        </w:tc>
      </w:tr>
      <w:tr w:rsidR="005F6210" w:rsidRPr="005F6210" w:rsidTr="005F6210">
        <w:trPr>
          <w:trHeight w:val="330"/>
          <w:tblCellSpacing w:w="0" w:type="dxa"/>
        </w:trPr>
        <w:tc>
          <w:tcPr>
            <w:tcW w:w="6202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rPr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 xml:space="preserve">Максимально допустимая недельная нагрузка 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szCs w:val="22"/>
                <w:lang w:eastAsia="en-US"/>
              </w:rPr>
              <w:t>21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5F6210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 w:rsidRPr="005F6210">
              <w:rPr>
                <w:bCs/>
                <w:szCs w:val="22"/>
                <w:lang w:eastAsia="en-US"/>
              </w:rPr>
              <w:t>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F6210" w:rsidRPr="005F6210" w:rsidRDefault="00CD0DCD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Cs w:val="22"/>
                <w:lang w:eastAsia="en-US"/>
              </w:rPr>
            </w:pPr>
            <w:r>
              <w:rPr>
                <w:bCs/>
                <w:szCs w:val="22"/>
                <w:lang w:eastAsia="en-US"/>
              </w:rPr>
              <w:t>26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F6210" w:rsidRPr="005F6210" w:rsidRDefault="00CD0DCD" w:rsidP="005F6210">
            <w:pPr>
              <w:tabs>
                <w:tab w:val="left" w:pos="4500"/>
                <w:tab w:val="left" w:pos="9180"/>
                <w:tab w:val="left" w:pos="9360"/>
              </w:tabs>
              <w:spacing w:after="200" w:line="288" w:lineRule="auto"/>
              <w:jc w:val="center"/>
              <w:rPr>
                <w:bCs/>
                <w:sz w:val="28"/>
                <w:szCs w:val="22"/>
                <w:lang w:eastAsia="en-US"/>
              </w:rPr>
            </w:pPr>
            <w:r>
              <w:rPr>
                <w:bCs/>
                <w:sz w:val="28"/>
                <w:szCs w:val="22"/>
                <w:lang w:eastAsia="en-US"/>
              </w:rPr>
              <w:t>99</w:t>
            </w:r>
          </w:p>
        </w:tc>
      </w:tr>
    </w:tbl>
    <w:p w:rsidR="005F6210" w:rsidRDefault="005F6210"/>
    <w:sectPr w:rsidR="005F6210" w:rsidSect="00786177">
      <w:pgSz w:w="11906" w:h="16838"/>
      <w:pgMar w:top="89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4F1E02"/>
    <w:multiLevelType w:val="hybridMultilevel"/>
    <w:tmpl w:val="C8785BDA"/>
    <w:lvl w:ilvl="0" w:tplc="0419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cs="Wingdings" w:hint="default"/>
      </w:rPr>
    </w:lvl>
  </w:abstractNum>
  <w:abstractNum w:abstractNumId="1">
    <w:nsid w:val="54AC0D1A"/>
    <w:multiLevelType w:val="hybridMultilevel"/>
    <w:tmpl w:val="9EFEE02E"/>
    <w:lvl w:ilvl="0" w:tplc="0419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EB6"/>
    <w:rsid w:val="000A1AA3"/>
    <w:rsid w:val="00134BF2"/>
    <w:rsid w:val="00276157"/>
    <w:rsid w:val="002D33CE"/>
    <w:rsid w:val="002D3C6D"/>
    <w:rsid w:val="002D6B23"/>
    <w:rsid w:val="00425DC7"/>
    <w:rsid w:val="00440E4F"/>
    <w:rsid w:val="00466129"/>
    <w:rsid w:val="00506D29"/>
    <w:rsid w:val="005557FB"/>
    <w:rsid w:val="00566F31"/>
    <w:rsid w:val="005D77AC"/>
    <w:rsid w:val="005F6210"/>
    <w:rsid w:val="007E7606"/>
    <w:rsid w:val="00850AD5"/>
    <w:rsid w:val="008E6452"/>
    <w:rsid w:val="009128E9"/>
    <w:rsid w:val="009A00CF"/>
    <w:rsid w:val="00BC462B"/>
    <w:rsid w:val="00CB1D9D"/>
    <w:rsid w:val="00CB7EB6"/>
    <w:rsid w:val="00CD0DCD"/>
    <w:rsid w:val="00D8461C"/>
    <w:rsid w:val="00D9609D"/>
    <w:rsid w:val="00E56462"/>
    <w:rsid w:val="00FF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E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B7EB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128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28E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E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B7EB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128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28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AF2E7-2C52-4E49-990E-A9C49CD0B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9</Pages>
  <Words>2132</Words>
  <Characters>12155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румия</cp:lastModifiedBy>
  <cp:revision>10</cp:revision>
  <cp:lastPrinted>2017-11-08T13:43:00Z</cp:lastPrinted>
  <dcterms:created xsi:type="dcterms:W3CDTF">2017-10-21T17:11:00Z</dcterms:created>
  <dcterms:modified xsi:type="dcterms:W3CDTF">2017-11-08T14:12:00Z</dcterms:modified>
</cp:coreProperties>
</file>